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28B00" w14:textId="77777777" w:rsidR="00A24685" w:rsidRPr="00123C0B" w:rsidRDefault="00737738" w:rsidP="00DF65C7">
      <w:pPr>
        <w:autoSpaceDE w:val="0"/>
        <w:autoSpaceDN w:val="0"/>
        <w:adjustRightInd w:val="0"/>
        <w:spacing w:line="280" w:lineRule="atLeast"/>
        <w:jc w:val="center"/>
        <w:rPr>
          <w:rFonts w:cstheme="minorHAnsi"/>
          <w:lang w:val="en-US"/>
        </w:rPr>
      </w:pPr>
      <w:r w:rsidRPr="00123C0B">
        <w:rPr>
          <w:rFonts w:cstheme="minorHAnsi"/>
          <w:noProof/>
          <w:lang w:val="en-US"/>
        </w:rPr>
        <w:drawing>
          <wp:inline distT="0" distB="0" distL="0" distR="0" wp14:anchorId="3819E271" wp14:editId="5410D673">
            <wp:extent cx="4351564" cy="1469862"/>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4909" cy="1508147"/>
                    </a:xfrm>
                    <a:prstGeom prst="rect">
                      <a:avLst/>
                    </a:prstGeom>
                  </pic:spPr>
                </pic:pic>
              </a:graphicData>
            </a:graphic>
          </wp:inline>
        </w:drawing>
      </w:r>
    </w:p>
    <w:p w14:paraId="62BB541E" w14:textId="77777777" w:rsidR="006F356A" w:rsidRPr="00123C0B" w:rsidRDefault="006F356A" w:rsidP="00DF65C7">
      <w:pPr>
        <w:jc w:val="center"/>
        <w:rPr>
          <w:rFonts w:cstheme="minorHAnsi"/>
          <w:b/>
        </w:rPr>
      </w:pPr>
    </w:p>
    <w:p w14:paraId="4796E9ED" w14:textId="77777777" w:rsidR="006F356A" w:rsidRPr="00123C0B" w:rsidRDefault="006F356A" w:rsidP="006F356A">
      <w:pPr>
        <w:jc w:val="center"/>
        <w:rPr>
          <w:rFonts w:cstheme="minorHAnsi"/>
          <w:b/>
        </w:rPr>
      </w:pPr>
      <w:r w:rsidRPr="00123C0B">
        <w:rPr>
          <w:rFonts w:eastAsiaTheme="minorEastAsia" w:cs="Calibri"/>
          <w:noProof/>
          <w:lang w:eastAsia="en-GB"/>
        </w:rPr>
        <w:t>South Deeside Road</w:t>
      </w:r>
      <w:r w:rsidR="00115FC2" w:rsidRPr="00123C0B">
        <w:rPr>
          <w:rFonts w:eastAsiaTheme="minorEastAsia" w:cs="Calibri"/>
          <w:noProof/>
          <w:lang w:eastAsia="en-GB"/>
        </w:rPr>
        <w:t>, Banchory-Devenick, Aberdeen AB</w:t>
      </w:r>
      <w:r w:rsidRPr="00123C0B">
        <w:rPr>
          <w:rFonts w:eastAsiaTheme="minorEastAsia" w:cs="Calibri"/>
          <w:noProof/>
          <w:lang w:eastAsia="en-GB"/>
        </w:rPr>
        <w:t>12</w:t>
      </w:r>
      <w:r w:rsidRPr="00123C0B">
        <w:rPr>
          <w:rFonts w:eastAsiaTheme="minorEastAsia" w:cs="Calibri"/>
          <w:b/>
          <w:noProof/>
          <w:lang w:eastAsia="en-GB"/>
        </w:rPr>
        <w:t xml:space="preserve"> </w:t>
      </w:r>
      <w:r w:rsidRPr="00123C0B">
        <w:rPr>
          <w:rFonts w:eastAsiaTheme="minorEastAsia" w:cs="Calibri"/>
          <w:noProof/>
          <w:lang w:eastAsia="en-GB"/>
        </w:rPr>
        <w:t>5YL</w:t>
      </w:r>
    </w:p>
    <w:p w14:paraId="0398F993" w14:textId="77777777" w:rsidR="006F356A" w:rsidRPr="00123C0B" w:rsidRDefault="006F356A" w:rsidP="00DF65C7">
      <w:pPr>
        <w:jc w:val="center"/>
        <w:rPr>
          <w:rFonts w:cstheme="minorHAnsi"/>
          <w:b/>
        </w:rPr>
      </w:pPr>
    </w:p>
    <w:p w14:paraId="1EAB3307" w14:textId="77777777" w:rsidR="006F356A" w:rsidRPr="00123C0B" w:rsidRDefault="006F356A" w:rsidP="00DF65C7">
      <w:pPr>
        <w:jc w:val="center"/>
        <w:rPr>
          <w:rFonts w:cstheme="minorHAnsi"/>
          <w:b/>
        </w:rPr>
      </w:pPr>
    </w:p>
    <w:p w14:paraId="28D156FB" w14:textId="77777777" w:rsidR="002479BB" w:rsidRPr="00123C0B" w:rsidRDefault="00481F6F" w:rsidP="00DF65C7">
      <w:pPr>
        <w:jc w:val="center"/>
        <w:rPr>
          <w:rFonts w:cstheme="minorHAnsi"/>
          <w:b/>
        </w:rPr>
      </w:pPr>
      <w:r w:rsidRPr="00123C0B">
        <w:rPr>
          <w:rFonts w:cstheme="minorHAnsi"/>
          <w:b/>
        </w:rPr>
        <w:t>CANDIDATE INFORMATION FOR</w:t>
      </w:r>
    </w:p>
    <w:p w14:paraId="0202A0F2" w14:textId="77777777" w:rsidR="002479BB" w:rsidRPr="00123C0B" w:rsidRDefault="00CA7D6D" w:rsidP="00DF65C7">
      <w:pPr>
        <w:jc w:val="center"/>
        <w:rPr>
          <w:rFonts w:cstheme="minorHAnsi"/>
          <w:b/>
        </w:rPr>
      </w:pPr>
      <w:r>
        <w:rPr>
          <w:rFonts w:cstheme="minorHAnsi"/>
          <w:b/>
        </w:rPr>
        <w:t>THE POST OF HEAD OF CARE</w:t>
      </w:r>
    </w:p>
    <w:p w14:paraId="39E51B83" w14:textId="77777777" w:rsidR="00102827" w:rsidRPr="00123C0B" w:rsidRDefault="00102827" w:rsidP="00DF65C7">
      <w:pPr>
        <w:jc w:val="center"/>
        <w:rPr>
          <w:rFonts w:cstheme="minorHAnsi"/>
          <w:b/>
        </w:rPr>
      </w:pPr>
    </w:p>
    <w:p w14:paraId="255D41E4" w14:textId="77777777" w:rsidR="002479BB" w:rsidRPr="00123C0B" w:rsidRDefault="002479BB" w:rsidP="00C11920">
      <w:pPr>
        <w:jc w:val="both"/>
        <w:rPr>
          <w:rFonts w:cstheme="minorHAnsi"/>
        </w:rPr>
      </w:pPr>
    </w:p>
    <w:p w14:paraId="05B59562" w14:textId="77777777" w:rsidR="00B10BDD" w:rsidRPr="00123C0B" w:rsidRDefault="00B10BDD" w:rsidP="00B10BDD">
      <w:pPr>
        <w:widowControl w:val="0"/>
        <w:jc w:val="both"/>
        <w:rPr>
          <w:rFonts w:cstheme="minorHAnsi"/>
        </w:rPr>
      </w:pPr>
      <w:proofErr w:type="spellStart"/>
      <w:r w:rsidRPr="00123C0B">
        <w:rPr>
          <w:rFonts w:cstheme="minorHAnsi"/>
        </w:rPr>
        <w:t>Beannachar</w:t>
      </w:r>
      <w:proofErr w:type="spellEnd"/>
      <w:r w:rsidRPr="00123C0B">
        <w:rPr>
          <w:rFonts w:cstheme="minorHAnsi"/>
        </w:rPr>
        <w:t xml:space="preserve"> is an independent </w:t>
      </w:r>
      <w:proofErr w:type="spellStart"/>
      <w:r w:rsidRPr="00123C0B">
        <w:rPr>
          <w:rFonts w:cstheme="minorHAnsi"/>
        </w:rPr>
        <w:t>Camphill</w:t>
      </w:r>
      <w:proofErr w:type="spellEnd"/>
      <w:r w:rsidRPr="00123C0B">
        <w:rPr>
          <w:rFonts w:cstheme="minorHAnsi"/>
        </w:rPr>
        <w:t xml:space="preserve"> Charity and Life-Sharing Community offering a therapeutic and supportive environment for young adults with learning support needs.  With a core of live-in staff, called ‘Vocational Co-Workers’, and employed staff who live off-site, our life and work is further enhanced by an annual intake of short-term volunteers from abroad.  This staffing mix creates an international flavour</w:t>
      </w:r>
      <w:r w:rsidR="00474192">
        <w:rPr>
          <w:rFonts w:cstheme="minorHAnsi"/>
        </w:rPr>
        <w:t>,</w:t>
      </w:r>
      <w:r w:rsidRPr="00123C0B">
        <w:rPr>
          <w:rFonts w:cstheme="minorHAnsi"/>
        </w:rPr>
        <w:t xml:space="preserve"> which is a highly valued aspect of our identity. </w:t>
      </w:r>
    </w:p>
    <w:p w14:paraId="22308401" w14:textId="77777777" w:rsidR="00B10BDD" w:rsidRPr="00123C0B" w:rsidRDefault="00B10BDD" w:rsidP="00B10BDD">
      <w:pPr>
        <w:widowControl w:val="0"/>
        <w:jc w:val="both"/>
        <w:rPr>
          <w:rFonts w:cstheme="minorHAnsi"/>
        </w:rPr>
      </w:pPr>
    </w:p>
    <w:p w14:paraId="3A44E511" w14:textId="77777777" w:rsidR="00B10BDD" w:rsidRPr="00123C0B" w:rsidRDefault="00B10BDD" w:rsidP="00B10BDD">
      <w:pPr>
        <w:pStyle w:val="Heading1"/>
        <w:spacing w:before="0" w:after="150"/>
        <w:jc w:val="both"/>
        <w:rPr>
          <w:rFonts w:asciiTheme="minorHAnsi" w:hAnsiTheme="minorHAnsi" w:cstheme="minorHAnsi"/>
          <w:color w:val="auto"/>
          <w:sz w:val="24"/>
          <w:szCs w:val="24"/>
        </w:rPr>
      </w:pPr>
      <w:proofErr w:type="spellStart"/>
      <w:r w:rsidRPr="00123C0B">
        <w:rPr>
          <w:rFonts w:asciiTheme="minorHAnsi" w:hAnsiTheme="minorHAnsi" w:cstheme="minorHAnsi"/>
          <w:color w:val="auto"/>
          <w:sz w:val="24"/>
          <w:szCs w:val="24"/>
        </w:rPr>
        <w:t>Beannachar</w:t>
      </w:r>
      <w:proofErr w:type="spellEnd"/>
      <w:r w:rsidRPr="00123C0B">
        <w:rPr>
          <w:rFonts w:asciiTheme="minorHAnsi" w:hAnsiTheme="minorHAnsi" w:cstheme="minorHAnsi"/>
          <w:color w:val="auto"/>
          <w:sz w:val="24"/>
          <w:szCs w:val="24"/>
        </w:rPr>
        <w:t xml:space="preserve"> is one of </w:t>
      </w:r>
      <w:r w:rsidRPr="00123C0B">
        <w:rPr>
          <w:rFonts w:asciiTheme="minorHAnsi" w:hAnsiTheme="minorHAnsi" w:cstheme="minorHAnsi"/>
          <w:color w:val="auto"/>
          <w:sz w:val="24"/>
          <w:szCs w:val="24"/>
          <w:shd w:val="clear" w:color="auto" w:fill="FFFFFF"/>
        </w:rPr>
        <w:t xml:space="preserve">11 independent </w:t>
      </w:r>
      <w:proofErr w:type="spellStart"/>
      <w:r w:rsidRPr="00123C0B">
        <w:rPr>
          <w:rFonts w:asciiTheme="minorHAnsi" w:hAnsiTheme="minorHAnsi" w:cstheme="minorHAnsi"/>
          <w:color w:val="auto"/>
          <w:sz w:val="24"/>
          <w:szCs w:val="24"/>
          <w:shd w:val="clear" w:color="auto" w:fill="FFFFFF"/>
        </w:rPr>
        <w:t>Camphill</w:t>
      </w:r>
      <w:proofErr w:type="spellEnd"/>
      <w:r w:rsidRPr="00123C0B">
        <w:rPr>
          <w:rFonts w:asciiTheme="minorHAnsi" w:hAnsiTheme="minorHAnsi" w:cstheme="minorHAnsi"/>
          <w:color w:val="auto"/>
          <w:sz w:val="24"/>
          <w:szCs w:val="24"/>
          <w:shd w:val="clear" w:color="auto" w:fill="FFFFFF"/>
        </w:rPr>
        <w:t xml:space="preserve"> communities in Scotland, 5 of which are located in Aberdeen and the shire. </w:t>
      </w:r>
      <w:proofErr w:type="spellStart"/>
      <w:r w:rsidR="00474192">
        <w:rPr>
          <w:rFonts w:asciiTheme="minorHAnsi" w:hAnsiTheme="minorHAnsi" w:cstheme="minorHAnsi"/>
          <w:color w:val="auto"/>
          <w:sz w:val="24"/>
          <w:szCs w:val="24"/>
        </w:rPr>
        <w:t>Camphill</w:t>
      </w:r>
      <w:proofErr w:type="spellEnd"/>
      <w:r w:rsidR="00474192">
        <w:rPr>
          <w:rFonts w:asciiTheme="minorHAnsi" w:hAnsiTheme="minorHAnsi" w:cstheme="minorHAnsi"/>
          <w:color w:val="auto"/>
          <w:sz w:val="24"/>
          <w:szCs w:val="24"/>
        </w:rPr>
        <w:t xml:space="preserve"> is a world</w:t>
      </w:r>
      <w:r w:rsidRPr="00123C0B">
        <w:rPr>
          <w:rFonts w:asciiTheme="minorHAnsi" w:hAnsiTheme="minorHAnsi" w:cstheme="minorHAnsi"/>
          <w:color w:val="auto"/>
          <w:sz w:val="24"/>
          <w:szCs w:val="24"/>
        </w:rPr>
        <w:t xml:space="preserve">wide movement dedicated to building communities where everyone can find purpose and belonging.  The first </w:t>
      </w:r>
      <w:proofErr w:type="spellStart"/>
      <w:r w:rsidRPr="00123C0B">
        <w:rPr>
          <w:rFonts w:asciiTheme="minorHAnsi" w:hAnsiTheme="minorHAnsi" w:cstheme="minorHAnsi"/>
          <w:color w:val="auto"/>
          <w:sz w:val="24"/>
          <w:szCs w:val="24"/>
        </w:rPr>
        <w:t>Camphill</w:t>
      </w:r>
      <w:proofErr w:type="spellEnd"/>
      <w:r w:rsidRPr="00123C0B">
        <w:rPr>
          <w:rFonts w:asciiTheme="minorHAnsi" w:hAnsiTheme="minorHAnsi" w:cstheme="minorHAnsi"/>
          <w:color w:val="auto"/>
          <w:sz w:val="24"/>
          <w:szCs w:val="24"/>
        </w:rPr>
        <w:t xml:space="preserve"> community was founded in Aberdeen in 1940 by a group of refugees led by Dr Karl Koenig, an Austrian paediatrician. Inspired by the ideas of Rudolf Steiner they found their purpose living and working with children with learning disabilities. At that time people with learning disabilities were excluded from education and many other dimensions of society. </w:t>
      </w:r>
      <w:proofErr w:type="spellStart"/>
      <w:r w:rsidRPr="00123C0B">
        <w:rPr>
          <w:rFonts w:asciiTheme="minorHAnsi" w:hAnsiTheme="minorHAnsi" w:cstheme="minorHAnsi"/>
          <w:color w:val="auto"/>
          <w:sz w:val="24"/>
          <w:szCs w:val="24"/>
        </w:rPr>
        <w:t>Camphill</w:t>
      </w:r>
      <w:proofErr w:type="spellEnd"/>
      <w:r w:rsidRPr="00123C0B">
        <w:rPr>
          <w:rFonts w:asciiTheme="minorHAnsi" w:hAnsiTheme="minorHAnsi" w:cstheme="minorHAnsi"/>
          <w:color w:val="auto"/>
          <w:sz w:val="24"/>
          <w:szCs w:val="24"/>
        </w:rPr>
        <w:t xml:space="preserve"> took the opposite approach and created communities where the individuality and potential of even profoundly challenged children was developed.</w:t>
      </w:r>
    </w:p>
    <w:p w14:paraId="00149AB1" w14:textId="77777777" w:rsidR="00B10BDD" w:rsidRPr="00947DDE" w:rsidRDefault="00B10BDD" w:rsidP="00B10BDD">
      <w:pPr>
        <w:widowControl w:val="0"/>
        <w:jc w:val="both"/>
        <w:rPr>
          <w:rFonts w:cstheme="minorHAnsi"/>
          <w:noProof/>
          <w:lang w:eastAsia="en-GB"/>
        </w:rPr>
      </w:pPr>
      <w:r w:rsidRPr="00123C0B">
        <w:rPr>
          <w:rFonts w:cstheme="minorHAnsi"/>
        </w:rPr>
        <w:t xml:space="preserve">More information on </w:t>
      </w:r>
      <w:proofErr w:type="spellStart"/>
      <w:r w:rsidRPr="00123C0B">
        <w:rPr>
          <w:rFonts w:cstheme="minorHAnsi"/>
        </w:rPr>
        <w:t>Camphill</w:t>
      </w:r>
      <w:proofErr w:type="spellEnd"/>
      <w:r w:rsidRPr="00123C0B">
        <w:rPr>
          <w:rFonts w:cstheme="minorHAnsi"/>
        </w:rPr>
        <w:t xml:space="preserve"> can be found on the </w:t>
      </w:r>
      <w:proofErr w:type="spellStart"/>
      <w:r w:rsidRPr="00123C0B">
        <w:rPr>
          <w:rFonts w:cstheme="minorHAnsi"/>
        </w:rPr>
        <w:t>Camphill</w:t>
      </w:r>
      <w:proofErr w:type="spellEnd"/>
      <w:r w:rsidRPr="00123C0B">
        <w:rPr>
          <w:rFonts w:cstheme="minorHAnsi"/>
        </w:rPr>
        <w:t xml:space="preserve"> Scotland website: </w:t>
      </w:r>
      <w:hyperlink r:id="rId8" w:history="1">
        <w:r w:rsidRPr="00123C0B">
          <w:rPr>
            <w:rStyle w:val="Hyperlink"/>
            <w:rFonts w:cstheme="minorHAnsi"/>
            <w:color w:val="auto"/>
          </w:rPr>
          <w:t>https://www.camphillscotland.org.uk/</w:t>
        </w:r>
      </w:hyperlink>
      <w:r w:rsidR="00947DDE">
        <w:rPr>
          <w:rStyle w:val="Hyperlink"/>
          <w:rFonts w:cstheme="minorHAnsi"/>
          <w:color w:val="auto"/>
        </w:rPr>
        <w:t xml:space="preserve">. </w:t>
      </w:r>
      <w:r w:rsidR="00947DDE">
        <w:rPr>
          <w:rStyle w:val="Hyperlink"/>
          <w:rFonts w:cstheme="minorHAnsi"/>
          <w:color w:val="auto"/>
          <w:u w:val="none"/>
        </w:rPr>
        <w:t xml:space="preserve">  Mor</w:t>
      </w:r>
      <w:r w:rsidR="005B1E75">
        <w:rPr>
          <w:rStyle w:val="Hyperlink"/>
          <w:rFonts w:cstheme="minorHAnsi"/>
          <w:color w:val="auto"/>
          <w:u w:val="none"/>
        </w:rPr>
        <w:t>e</w:t>
      </w:r>
      <w:r w:rsidR="00947DDE">
        <w:rPr>
          <w:rStyle w:val="Hyperlink"/>
          <w:rFonts w:cstheme="minorHAnsi"/>
          <w:color w:val="auto"/>
          <w:u w:val="none"/>
        </w:rPr>
        <w:t xml:space="preserve"> information about </w:t>
      </w:r>
      <w:proofErr w:type="spellStart"/>
      <w:r w:rsidR="00947DDE">
        <w:rPr>
          <w:rStyle w:val="Hyperlink"/>
          <w:rFonts w:cstheme="minorHAnsi"/>
          <w:color w:val="auto"/>
          <w:u w:val="none"/>
        </w:rPr>
        <w:t>Beannachar</w:t>
      </w:r>
      <w:proofErr w:type="spellEnd"/>
      <w:r w:rsidR="00947DDE">
        <w:rPr>
          <w:rStyle w:val="Hyperlink"/>
          <w:rFonts w:cstheme="minorHAnsi"/>
          <w:color w:val="auto"/>
          <w:u w:val="none"/>
        </w:rPr>
        <w:t xml:space="preserve"> can be found on our website: </w:t>
      </w:r>
      <w:hyperlink r:id="rId9" w:history="1">
        <w:r w:rsidR="00947DDE" w:rsidRPr="00616B3C">
          <w:rPr>
            <w:rStyle w:val="Hyperlink"/>
            <w:rFonts w:cstheme="minorHAnsi"/>
          </w:rPr>
          <w:t>www.beannachar.co.uk</w:t>
        </w:r>
      </w:hyperlink>
      <w:r w:rsidR="00947DDE">
        <w:rPr>
          <w:rStyle w:val="Hyperlink"/>
          <w:rFonts w:cstheme="minorHAnsi"/>
          <w:color w:val="auto"/>
          <w:u w:val="none"/>
        </w:rPr>
        <w:t xml:space="preserve"> </w:t>
      </w:r>
    </w:p>
    <w:p w14:paraId="317F1FCA" w14:textId="77777777" w:rsidR="00B10BDD" w:rsidRPr="00123C0B" w:rsidRDefault="00B10BDD" w:rsidP="00B10BDD">
      <w:pPr>
        <w:widowControl w:val="0"/>
        <w:jc w:val="both"/>
        <w:rPr>
          <w:rFonts w:cstheme="minorHAnsi"/>
        </w:rPr>
      </w:pPr>
    </w:p>
    <w:p w14:paraId="74F357A8" w14:textId="77777777" w:rsidR="00B10BDD" w:rsidRPr="00123C0B" w:rsidRDefault="00B10BDD" w:rsidP="00B10BDD">
      <w:pPr>
        <w:widowControl w:val="0"/>
        <w:jc w:val="both"/>
        <w:rPr>
          <w:rFonts w:cstheme="minorHAnsi"/>
        </w:rPr>
      </w:pPr>
      <w:r w:rsidRPr="00123C0B">
        <w:rPr>
          <w:rFonts w:cstheme="minorHAnsi"/>
        </w:rPr>
        <w:t xml:space="preserve">While </w:t>
      </w:r>
      <w:proofErr w:type="spellStart"/>
      <w:r w:rsidRPr="00123C0B">
        <w:rPr>
          <w:rFonts w:cstheme="minorHAnsi"/>
        </w:rPr>
        <w:t>Beannachar</w:t>
      </w:r>
      <w:proofErr w:type="spellEnd"/>
      <w:r w:rsidRPr="00123C0B">
        <w:rPr>
          <w:rFonts w:cstheme="minorHAnsi"/>
        </w:rPr>
        <w:t xml:space="preserve"> is a self-contained </w:t>
      </w:r>
      <w:proofErr w:type="gramStart"/>
      <w:r w:rsidRPr="00123C0B">
        <w:rPr>
          <w:rFonts w:cstheme="minorHAnsi"/>
        </w:rPr>
        <w:t>28 acre</w:t>
      </w:r>
      <w:proofErr w:type="gramEnd"/>
      <w:r w:rsidRPr="00123C0B">
        <w:rPr>
          <w:rFonts w:cstheme="minorHAnsi"/>
        </w:rPr>
        <w:t xml:space="preserve"> est</w:t>
      </w:r>
      <w:r w:rsidR="00115FC2" w:rsidRPr="00123C0B">
        <w:rPr>
          <w:rFonts w:cstheme="minorHAnsi"/>
        </w:rPr>
        <w:t>ate in a semi-rural area near</w:t>
      </w:r>
      <w:r w:rsidRPr="00123C0B">
        <w:rPr>
          <w:rFonts w:cstheme="minorHAnsi"/>
        </w:rPr>
        <w:t xml:space="preserve"> the River Dee, we are conveniently located only two mil</w:t>
      </w:r>
      <w:r w:rsidR="00115FC2" w:rsidRPr="00123C0B">
        <w:rPr>
          <w:rFonts w:cstheme="minorHAnsi"/>
        </w:rPr>
        <w:t>es from Aberdeen city centre.  At the centre of o</w:t>
      </w:r>
      <w:r w:rsidRPr="00123C0B">
        <w:rPr>
          <w:rFonts w:cstheme="minorHAnsi"/>
        </w:rPr>
        <w:t>ur extensive wooded estate is a large 19</w:t>
      </w:r>
      <w:r w:rsidRPr="00123C0B">
        <w:rPr>
          <w:rFonts w:cstheme="minorHAnsi"/>
          <w:vertAlign w:val="superscript"/>
        </w:rPr>
        <w:t>th</w:t>
      </w:r>
      <w:r w:rsidRPr="00123C0B">
        <w:rPr>
          <w:rFonts w:cstheme="minorHAnsi"/>
        </w:rPr>
        <w:t xml:space="preserve"> Century </w:t>
      </w:r>
      <w:r w:rsidR="00115FC2" w:rsidRPr="00123C0B">
        <w:rPr>
          <w:rFonts w:cstheme="minorHAnsi"/>
        </w:rPr>
        <w:t>mansion h</w:t>
      </w:r>
      <w:r w:rsidRPr="00123C0B">
        <w:rPr>
          <w:rFonts w:cstheme="minorHAnsi"/>
        </w:rPr>
        <w:t xml:space="preserve">ouse which is divided into two house communities, and there are two further </w:t>
      </w:r>
      <w:proofErr w:type="gramStart"/>
      <w:r w:rsidRPr="00123C0B">
        <w:rPr>
          <w:rFonts w:cstheme="minorHAnsi"/>
        </w:rPr>
        <w:t>purpose built</w:t>
      </w:r>
      <w:proofErr w:type="gramEnd"/>
      <w:r w:rsidRPr="00123C0B">
        <w:rPr>
          <w:rFonts w:cstheme="minorHAnsi"/>
        </w:rPr>
        <w:t xml:space="preserve"> houses which serve as house communities.  We have a large walled garden, a working farm and numerous facilities for craft and other workshops.  Originally </w:t>
      </w:r>
      <w:proofErr w:type="spellStart"/>
      <w:r w:rsidRPr="00123C0B">
        <w:rPr>
          <w:rFonts w:cstheme="minorHAnsi"/>
        </w:rPr>
        <w:t>Beannachar</w:t>
      </w:r>
      <w:proofErr w:type="spellEnd"/>
      <w:r w:rsidRPr="00123C0B">
        <w:rPr>
          <w:rFonts w:cstheme="minorHAnsi"/>
        </w:rPr>
        <w:t xml:space="preserve"> was a wholly land-based community.  Today, the farm and garden still provide a fair proportion of the organic produce consumed by the community.  </w:t>
      </w:r>
    </w:p>
    <w:p w14:paraId="3676B640" w14:textId="77777777" w:rsidR="00C11920" w:rsidRPr="00123C0B" w:rsidRDefault="00DF65C7" w:rsidP="00DF65C7">
      <w:pPr>
        <w:widowControl w:val="0"/>
        <w:jc w:val="center"/>
        <w:rPr>
          <w:rFonts w:cstheme="minorHAnsi"/>
        </w:rPr>
      </w:pPr>
      <w:r w:rsidRPr="00123C0B">
        <w:rPr>
          <w:rFonts w:cstheme="minorHAnsi"/>
          <w:noProof/>
          <w:lang w:val="en-US"/>
        </w:rPr>
        <w:lastRenderedPageBreak/>
        <w:drawing>
          <wp:inline distT="0" distB="0" distL="0" distR="0" wp14:anchorId="24FFEBF8" wp14:editId="090C5C0B">
            <wp:extent cx="5598941" cy="2138289"/>
            <wp:effectExtent l="0" t="0" r="190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t="21610" b="29276"/>
                    <a:stretch/>
                  </pic:blipFill>
                  <pic:spPr bwMode="auto">
                    <a:xfrm>
                      <a:off x="0" y="0"/>
                      <a:ext cx="5601223" cy="2139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3A9696" w14:textId="77777777" w:rsidR="00C26674" w:rsidRPr="00123C0B" w:rsidRDefault="00C26674" w:rsidP="00C11920">
      <w:pPr>
        <w:widowControl w:val="0"/>
        <w:jc w:val="both"/>
        <w:rPr>
          <w:rFonts w:cstheme="minorHAnsi"/>
          <w:noProof/>
          <w:lang w:eastAsia="en-GB"/>
        </w:rPr>
      </w:pPr>
    </w:p>
    <w:p w14:paraId="79AFAA17" w14:textId="77777777" w:rsidR="00CD0A39" w:rsidRPr="00123C0B" w:rsidRDefault="00CD0A39" w:rsidP="00C11920">
      <w:pPr>
        <w:widowControl w:val="0"/>
        <w:jc w:val="both"/>
        <w:rPr>
          <w:rFonts w:cstheme="minorHAnsi"/>
          <w:noProof/>
          <w:lang w:eastAsia="en-GB"/>
        </w:rPr>
      </w:pPr>
    </w:p>
    <w:p w14:paraId="631D3E00" w14:textId="77777777" w:rsidR="00374BDD" w:rsidRPr="00123C0B" w:rsidRDefault="00374BDD" w:rsidP="00C11920">
      <w:pPr>
        <w:widowControl w:val="0"/>
        <w:spacing w:line="276" w:lineRule="auto"/>
        <w:ind w:left="340" w:right="397"/>
        <w:jc w:val="both"/>
        <w:rPr>
          <w:rFonts w:cstheme="minorHAnsi"/>
        </w:rPr>
      </w:pPr>
      <w:r w:rsidRPr="00123C0B">
        <w:rPr>
          <w:rFonts w:cstheme="minorHAnsi"/>
        </w:rPr>
        <w:t xml:space="preserve">Life at </w:t>
      </w:r>
      <w:proofErr w:type="spellStart"/>
      <w:r w:rsidRPr="00123C0B">
        <w:rPr>
          <w:rFonts w:cstheme="minorHAnsi"/>
        </w:rPr>
        <w:t>Beannachar</w:t>
      </w:r>
      <w:proofErr w:type="spellEnd"/>
      <w:r w:rsidRPr="00123C0B">
        <w:rPr>
          <w:rFonts w:cstheme="minorHAnsi"/>
        </w:rPr>
        <w:t xml:space="preserve"> </w:t>
      </w:r>
      <w:r w:rsidR="00115FC2" w:rsidRPr="00123C0B">
        <w:rPr>
          <w:rFonts w:cstheme="minorHAnsi"/>
        </w:rPr>
        <w:t xml:space="preserve">supports young people </w:t>
      </w:r>
      <w:r w:rsidR="00C75171" w:rsidRPr="00123C0B">
        <w:rPr>
          <w:rFonts w:cstheme="minorHAnsi"/>
        </w:rPr>
        <w:t>to discover</w:t>
      </w:r>
      <w:r w:rsidRPr="00123C0B">
        <w:rPr>
          <w:rFonts w:cstheme="minorHAnsi"/>
        </w:rPr>
        <w:t xml:space="preserve"> and </w:t>
      </w:r>
      <w:r w:rsidR="00C75171" w:rsidRPr="00123C0B">
        <w:rPr>
          <w:rFonts w:cstheme="minorHAnsi"/>
        </w:rPr>
        <w:t xml:space="preserve">strengthen their </w:t>
      </w:r>
      <w:r w:rsidRPr="00123C0B">
        <w:rPr>
          <w:rFonts w:cstheme="minorHAnsi"/>
        </w:rPr>
        <w:t xml:space="preserve">unique talents and latent potential as they transition into adulthood.  Young people need to have the chance to find themselves and find their place in the world. Those with </w:t>
      </w:r>
      <w:r w:rsidR="00115FC2" w:rsidRPr="00123C0B">
        <w:rPr>
          <w:rFonts w:cstheme="minorHAnsi"/>
        </w:rPr>
        <w:t>learning support n</w:t>
      </w:r>
      <w:r w:rsidRPr="00123C0B">
        <w:rPr>
          <w:rFonts w:cstheme="minorHAnsi"/>
        </w:rPr>
        <w:t xml:space="preserve">eeds are no different in this respect, although finding an environment and a support network conducive to </w:t>
      </w:r>
      <w:r w:rsidR="00115FC2" w:rsidRPr="00123C0B">
        <w:rPr>
          <w:rFonts w:cstheme="minorHAnsi"/>
        </w:rPr>
        <w:t xml:space="preserve">meeting </w:t>
      </w:r>
      <w:r w:rsidRPr="00123C0B">
        <w:rPr>
          <w:rFonts w:cstheme="minorHAnsi"/>
        </w:rPr>
        <w:t>thei</w:t>
      </w:r>
      <w:r w:rsidR="00C26674" w:rsidRPr="00123C0B">
        <w:rPr>
          <w:rFonts w:cstheme="minorHAnsi"/>
        </w:rPr>
        <w:t>r needs can be very difficult.</w:t>
      </w:r>
    </w:p>
    <w:p w14:paraId="73E06A53" w14:textId="77777777" w:rsidR="00374BDD" w:rsidRPr="00123C0B" w:rsidRDefault="00374BDD" w:rsidP="00C11920">
      <w:pPr>
        <w:widowControl w:val="0"/>
        <w:spacing w:line="276" w:lineRule="auto"/>
        <w:ind w:left="340" w:right="397"/>
        <w:jc w:val="both"/>
        <w:rPr>
          <w:rFonts w:cstheme="minorHAnsi"/>
        </w:rPr>
      </w:pPr>
    </w:p>
    <w:p w14:paraId="035BFAAD" w14:textId="77777777" w:rsidR="00374BDD" w:rsidRPr="00123C0B" w:rsidRDefault="00374BDD" w:rsidP="00C11920">
      <w:pPr>
        <w:widowControl w:val="0"/>
        <w:spacing w:line="276" w:lineRule="auto"/>
        <w:ind w:left="340" w:right="397"/>
        <w:jc w:val="both"/>
        <w:rPr>
          <w:rFonts w:cstheme="minorHAnsi"/>
        </w:rPr>
      </w:pPr>
      <w:proofErr w:type="spellStart"/>
      <w:r w:rsidRPr="00123C0B">
        <w:rPr>
          <w:rFonts w:cstheme="minorHAnsi"/>
        </w:rPr>
        <w:t>Beannachar</w:t>
      </w:r>
      <w:proofErr w:type="spellEnd"/>
      <w:r w:rsidRPr="00123C0B">
        <w:rPr>
          <w:rFonts w:cstheme="minorHAnsi"/>
        </w:rPr>
        <w:t xml:space="preserve"> strives to create that environment by providing a warm, welcoming and secure home life in a ‘House Community’, while</w:t>
      </w:r>
      <w:r w:rsidR="00115FC2" w:rsidRPr="00123C0B">
        <w:rPr>
          <w:rFonts w:cstheme="minorHAnsi"/>
        </w:rPr>
        <w:t xml:space="preserve"> comple</w:t>
      </w:r>
      <w:r w:rsidRPr="00123C0B">
        <w:rPr>
          <w:rFonts w:cstheme="minorHAnsi"/>
        </w:rPr>
        <w:t xml:space="preserve">menting this with active and engaging working experiences and a lively and stimulating social and cultural life.  </w:t>
      </w:r>
    </w:p>
    <w:p w14:paraId="0BF4A9D2" w14:textId="1B3DCEAA" w:rsidR="005577D1" w:rsidRPr="00123C0B" w:rsidRDefault="005577D1" w:rsidP="00C11920">
      <w:pPr>
        <w:widowControl w:val="0"/>
        <w:jc w:val="both"/>
        <w:rPr>
          <w:rFonts w:cstheme="minorHAnsi"/>
        </w:rPr>
      </w:pPr>
    </w:p>
    <w:p w14:paraId="44238A19" w14:textId="36A97B46" w:rsidR="00CD0A39" w:rsidRPr="00123C0B" w:rsidRDefault="004A0980" w:rsidP="00C11920">
      <w:pPr>
        <w:widowControl w:val="0"/>
        <w:jc w:val="both"/>
        <w:rPr>
          <w:rFonts w:cstheme="minorHAnsi"/>
        </w:rPr>
      </w:pPr>
      <w:r w:rsidRPr="00123C0B">
        <w:rPr>
          <w:rFonts w:cstheme="minorHAnsi"/>
          <w:noProof/>
          <w:lang w:val="en-US"/>
        </w:rPr>
        <w:drawing>
          <wp:anchor distT="0" distB="0" distL="114300" distR="114300" simplePos="0" relativeHeight="251659264" behindDoc="0" locked="0" layoutInCell="1" allowOverlap="1" wp14:anchorId="3A33C865" wp14:editId="1EFF0FF4">
            <wp:simplePos x="0" y="0"/>
            <wp:positionH relativeFrom="column">
              <wp:posOffset>718185</wp:posOffset>
            </wp:positionH>
            <wp:positionV relativeFrom="paragraph">
              <wp:posOffset>385445</wp:posOffset>
            </wp:positionV>
            <wp:extent cx="4664710" cy="3500120"/>
            <wp:effectExtent l="12700" t="12700" r="8890" b="177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4710" cy="35001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275AC63" w14:textId="77777777" w:rsidR="00CD0A39" w:rsidRPr="00123C0B" w:rsidRDefault="00CD0A39" w:rsidP="00C11920">
      <w:pPr>
        <w:widowControl w:val="0"/>
        <w:jc w:val="both"/>
        <w:rPr>
          <w:rFonts w:cstheme="minorHAnsi"/>
        </w:rPr>
      </w:pPr>
    </w:p>
    <w:p w14:paraId="17631A80" w14:textId="77777777" w:rsidR="005577D1" w:rsidRPr="00123C0B" w:rsidRDefault="005577D1" w:rsidP="00C11920">
      <w:pPr>
        <w:widowControl w:val="0"/>
        <w:jc w:val="both"/>
        <w:rPr>
          <w:rFonts w:cstheme="minorHAnsi"/>
        </w:rPr>
      </w:pPr>
    </w:p>
    <w:p w14:paraId="4FFC4D62" w14:textId="77777777" w:rsidR="00374BDD" w:rsidRPr="00123C0B" w:rsidRDefault="00374BDD" w:rsidP="00C11920">
      <w:pPr>
        <w:widowControl w:val="0"/>
        <w:jc w:val="both"/>
        <w:rPr>
          <w:rFonts w:cstheme="minorHAnsi"/>
        </w:rPr>
      </w:pPr>
    </w:p>
    <w:p w14:paraId="1D317AE0" w14:textId="77777777" w:rsidR="00F74241" w:rsidRPr="00123C0B" w:rsidRDefault="00F74241" w:rsidP="00C11920">
      <w:pPr>
        <w:widowControl w:val="0"/>
        <w:jc w:val="both"/>
        <w:rPr>
          <w:rFonts w:cstheme="minorHAnsi"/>
        </w:rPr>
      </w:pPr>
    </w:p>
    <w:p w14:paraId="0E43A7CA" w14:textId="77777777" w:rsidR="00F74241" w:rsidRPr="00123C0B" w:rsidRDefault="00F74241" w:rsidP="00C11920">
      <w:pPr>
        <w:widowControl w:val="0"/>
        <w:jc w:val="both"/>
        <w:rPr>
          <w:rFonts w:cstheme="minorHAnsi"/>
        </w:rPr>
      </w:pPr>
    </w:p>
    <w:p w14:paraId="54889DA3" w14:textId="77777777" w:rsidR="00374BDD" w:rsidRPr="00123C0B" w:rsidRDefault="00374BDD" w:rsidP="00C11920">
      <w:pPr>
        <w:widowControl w:val="0"/>
        <w:jc w:val="both"/>
        <w:rPr>
          <w:rFonts w:cstheme="minorHAnsi"/>
        </w:rPr>
      </w:pPr>
    </w:p>
    <w:p w14:paraId="18146B55" w14:textId="77777777" w:rsidR="00374BDD" w:rsidRPr="00123C0B" w:rsidRDefault="00374BDD" w:rsidP="00C11920">
      <w:pPr>
        <w:widowControl w:val="0"/>
        <w:jc w:val="both"/>
        <w:rPr>
          <w:rFonts w:cstheme="minorHAnsi"/>
        </w:rPr>
      </w:pPr>
    </w:p>
    <w:p w14:paraId="62664BAE" w14:textId="77777777" w:rsidR="00374BDD" w:rsidRPr="00123C0B" w:rsidRDefault="00374BDD" w:rsidP="00C11920">
      <w:pPr>
        <w:widowControl w:val="0"/>
        <w:jc w:val="both"/>
        <w:rPr>
          <w:rFonts w:cstheme="minorHAnsi"/>
        </w:rPr>
      </w:pPr>
    </w:p>
    <w:p w14:paraId="09724E12" w14:textId="77777777" w:rsidR="00374BDD" w:rsidRPr="00123C0B" w:rsidRDefault="00374BDD" w:rsidP="00C11920">
      <w:pPr>
        <w:widowControl w:val="0"/>
        <w:jc w:val="both"/>
        <w:rPr>
          <w:rFonts w:cstheme="minorHAnsi"/>
        </w:rPr>
      </w:pPr>
    </w:p>
    <w:p w14:paraId="0129C5AF" w14:textId="77777777" w:rsidR="00F74241" w:rsidRPr="00123C0B" w:rsidRDefault="00F74241" w:rsidP="00C11920">
      <w:pPr>
        <w:widowControl w:val="0"/>
        <w:jc w:val="both"/>
        <w:rPr>
          <w:rFonts w:cstheme="minorHAnsi"/>
        </w:rPr>
      </w:pPr>
    </w:p>
    <w:p w14:paraId="3A918671" w14:textId="77777777" w:rsidR="00F74241" w:rsidRPr="00123C0B" w:rsidRDefault="00F74241" w:rsidP="00C11920">
      <w:pPr>
        <w:widowControl w:val="0"/>
        <w:jc w:val="both"/>
        <w:rPr>
          <w:rFonts w:cstheme="minorHAnsi"/>
        </w:rPr>
      </w:pPr>
    </w:p>
    <w:p w14:paraId="7BDF7BE8" w14:textId="77777777" w:rsidR="00F74241" w:rsidRPr="00123C0B" w:rsidRDefault="00F74241" w:rsidP="00C11920">
      <w:pPr>
        <w:widowControl w:val="0"/>
        <w:jc w:val="both"/>
        <w:rPr>
          <w:rFonts w:cstheme="minorHAnsi"/>
        </w:rPr>
      </w:pPr>
    </w:p>
    <w:p w14:paraId="47A17D4D" w14:textId="77777777" w:rsidR="00F74241" w:rsidRPr="00123C0B" w:rsidRDefault="00F74241" w:rsidP="00C11920">
      <w:pPr>
        <w:widowControl w:val="0"/>
        <w:jc w:val="both"/>
        <w:rPr>
          <w:rFonts w:cstheme="minorHAnsi"/>
        </w:rPr>
      </w:pPr>
    </w:p>
    <w:p w14:paraId="1950BCEE" w14:textId="77777777" w:rsidR="00F74241" w:rsidRPr="00123C0B" w:rsidRDefault="00F74241" w:rsidP="00C11920">
      <w:pPr>
        <w:widowControl w:val="0"/>
        <w:jc w:val="both"/>
        <w:rPr>
          <w:rFonts w:cstheme="minorHAnsi"/>
        </w:rPr>
      </w:pPr>
    </w:p>
    <w:p w14:paraId="496CB4A7" w14:textId="77777777" w:rsidR="00F74241" w:rsidRPr="00123C0B" w:rsidRDefault="00F74241" w:rsidP="00C11920">
      <w:pPr>
        <w:widowControl w:val="0"/>
        <w:jc w:val="both"/>
        <w:rPr>
          <w:rFonts w:cstheme="minorHAnsi"/>
        </w:rPr>
      </w:pPr>
    </w:p>
    <w:p w14:paraId="6A5B3B5D" w14:textId="77777777" w:rsidR="00F74241" w:rsidRPr="00123C0B" w:rsidRDefault="00F74241" w:rsidP="00C11920">
      <w:pPr>
        <w:widowControl w:val="0"/>
        <w:jc w:val="both"/>
        <w:rPr>
          <w:rFonts w:cstheme="minorHAnsi"/>
        </w:rPr>
      </w:pPr>
    </w:p>
    <w:p w14:paraId="490150AD" w14:textId="77777777" w:rsidR="00F74241" w:rsidRPr="00123C0B" w:rsidRDefault="00F74241" w:rsidP="00C11920">
      <w:pPr>
        <w:widowControl w:val="0"/>
        <w:jc w:val="both"/>
        <w:rPr>
          <w:rFonts w:cstheme="minorHAnsi"/>
        </w:rPr>
      </w:pPr>
    </w:p>
    <w:p w14:paraId="5280DA48" w14:textId="77777777" w:rsidR="00F74241" w:rsidRPr="00123C0B" w:rsidRDefault="00F74241" w:rsidP="00C11920">
      <w:pPr>
        <w:jc w:val="both"/>
        <w:rPr>
          <w:rFonts w:cstheme="minorHAnsi"/>
          <w:b/>
        </w:rPr>
      </w:pPr>
      <w:bookmarkStart w:id="0" w:name="_b6zxiigdgryj" w:colFirst="0" w:colLast="0"/>
      <w:bookmarkEnd w:id="0"/>
    </w:p>
    <w:p w14:paraId="3442E967" w14:textId="3C598A44" w:rsidR="00A314C1" w:rsidRPr="00123C0B" w:rsidRDefault="004A0980" w:rsidP="00C11920">
      <w:pPr>
        <w:jc w:val="both"/>
        <w:rPr>
          <w:rFonts w:cstheme="minorHAnsi"/>
          <w:b/>
        </w:rPr>
      </w:pPr>
      <w:r w:rsidRPr="00123C0B">
        <w:rPr>
          <w:rFonts w:cstheme="minorHAnsi"/>
          <w:noProof/>
          <w:lang w:val="en-US"/>
        </w:rPr>
        <w:lastRenderedPageBreak/>
        <w:drawing>
          <wp:anchor distT="0" distB="0" distL="274320" distR="114300" simplePos="0" relativeHeight="251667456" behindDoc="1" locked="0" layoutInCell="1" allowOverlap="1" wp14:anchorId="2F59E716" wp14:editId="17F56EE6">
            <wp:simplePos x="0" y="0"/>
            <wp:positionH relativeFrom="column">
              <wp:posOffset>-816610</wp:posOffset>
            </wp:positionH>
            <wp:positionV relativeFrom="paragraph">
              <wp:posOffset>260985</wp:posOffset>
            </wp:positionV>
            <wp:extent cx="3289300" cy="2440940"/>
            <wp:effectExtent l="0" t="0" r="0" b="0"/>
            <wp:wrapSquare wrapText="bothSides"/>
            <wp:docPr id="11" name="Picture 11" descr="http://www.beannachar.co.uk/images/lw.jpg"/>
            <wp:cNvGraphicFramePr/>
            <a:graphic xmlns:a="http://schemas.openxmlformats.org/drawingml/2006/main">
              <a:graphicData uri="http://schemas.openxmlformats.org/drawingml/2006/picture">
                <pic:pic xmlns:pic="http://schemas.openxmlformats.org/drawingml/2006/picture">
                  <pic:nvPicPr>
                    <pic:cNvPr id="11" name="Picture 11" descr="http://www.beannachar.co.uk/images/lw.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300" cy="2440940"/>
                    </a:xfrm>
                    <a:prstGeom prst="rect">
                      <a:avLst/>
                    </a:prstGeom>
                    <a:noFill/>
                    <a:ln w="0">
                      <a:noFill/>
                    </a:ln>
                  </pic:spPr>
                </pic:pic>
              </a:graphicData>
            </a:graphic>
            <wp14:sizeRelH relativeFrom="page">
              <wp14:pctWidth>0</wp14:pctWidth>
            </wp14:sizeRelH>
            <wp14:sizeRelV relativeFrom="page">
              <wp14:pctHeight>0</wp14:pctHeight>
            </wp14:sizeRelV>
          </wp:anchor>
        </w:drawing>
      </w:r>
      <w:proofErr w:type="spellStart"/>
      <w:r w:rsidR="0021339C" w:rsidRPr="00123C0B">
        <w:rPr>
          <w:rFonts w:cstheme="minorHAnsi"/>
          <w:b/>
        </w:rPr>
        <w:t>Beannachar</w:t>
      </w:r>
      <w:proofErr w:type="spellEnd"/>
      <w:r w:rsidR="0021339C" w:rsidRPr="00123C0B">
        <w:rPr>
          <w:rFonts w:cstheme="minorHAnsi"/>
          <w:b/>
        </w:rPr>
        <w:t xml:space="preserve"> is</w:t>
      </w:r>
      <w:r w:rsidR="001E26B6" w:rsidRPr="00123C0B">
        <w:rPr>
          <w:rFonts w:cstheme="minorHAnsi"/>
          <w:b/>
        </w:rPr>
        <w:t xml:space="preserve"> a ‘working community</w:t>
      </w:r>
      <w:r w:rsidR="00DF65C7" w:rsidRPr="00123C0B">
        <w:rPr>
          <w:rFonts w:cstheme="minorHAnsi"/>
          <w:b/>
        </w:rPr>
        <w:t>’</w:t>
      </w:r>
      <w:r w:rsidR="00A314C1" w:rsidRPr="00123C0B">
        <w:rPr>
          <w:rFonts w:cstheme="minorHAnsi"/>
          <w:b/>
        </w:rPr>
        <w:t>.</w:t>
      </w:r>
    </w:p>
    <w:p w14:paraId="0600E7D1" w14:textId="599D28CB" w:rsidR="00A314C1" w:rsidRPr="00123C0B" w:rsidRDefault="004A0980" w:rsidP="00C11920">
      <w:pPr>
        <w:jc w:val="both"/>
        <w:rPr>
          <w:rFonts w:cstheme="minorHAnsi"/>
        </w:rPr>
      </w:pPr>
      <w:r w:rsidRPr="00123C0B">
        <w:rPr>
          <w:rFonts w:cstheme="minorHAnsi"/>
          <w:b/>
          <w:noProof/>
          <w:lang w:val="en-US"/>
        </w:rPr>
        <w:drawing>
          <wp:anchor distT="0" distB="0" distL="114300" distR="114300" simplePos="0" relativeHeight="251661312" behindDoc="0" locked="0" layoutInCell="1" allowOverlap="1" wp14:anchorId="40460F9D" wp14:editId="7420F060">
            <wp:simplePos x="0" y="0"/>
            <wp:positionH relativeFrom="column">
              <wp:posOffset>2521494</wp:posOffset>
            </wp:positionH>
            <wp:positionV relativeFrom="paragraph">
              <wp:posOffset>181338</wp:posOffset>
            </wp:positionV>
            <wp:extent cx="3368040" cy="2539365"/>
            <wp:effectExtent l="0" t="0" r="0" b="635"/>
            <wp:wrapSquare wrapText="bothSides"/>
            <wp:docPr id="8" name="Picture 8" descr="bridg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 pa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8040"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F6C5" w14:textId="6CF079A2" w:rsidR="00A314C1" w:rsidRPr="00123C0B" w:rsidRDefault="00A314C1" w:rsidP="00C11920">
      <w:pPr>
        <w:jc w:val="both"/>
        <w:rPr>
          <w:rFonts w:cstheme="minorHAnsi"/>
        </w:rPr>
      </w:pPr>
    </w:p>
    <w:p w14:paraId="3E0CC619" w14:textId="77777777" w:rsidR="00A314C1" w:rsidRPr="00123C0B" w:rsidRDefault="00A314C1" w:rsidP="00C11920">
      <w:pPr>
        <w:spacing w:line="276" w:lineRule="auto"/>
        <w:jc w:val="both"/>
        <w:rPr>
          <w:rFonts w:cstheme="minorHAnsi"/>
        </w:rPr>
      </w:pPr>
      <w:r w:rsidRPr="00123C0B">
        <w:rPr>
          <w:rFonts w:cstheme="minorHAnsi"/>
        </w:rPr>
        <w:t>E</w:t>
      </w:r>
      <w:r w:rsidR="001E26B6" w:rsidRPr="00123C0B">
        <w:rPr>
          <w:rFonts w:cstheme="minorHAnsi"/>
        </w:rPr>
        <w:t>veryone, students and staff, contribut</w:t>
      </w:r>
      <w:r w:rsidRPr="00123C0B">
        <w:rPr>
          <w:rFonts w:cstheme="minorHAnsi"/>
        </w:rPr>
        <w:t>e</w:t>
      </w:r>
      <w:r w:rsidR="001E26B6" w:rsidRPr="00123C0B">
        <w:rPr>
          <w:rFonts w:cstheme="minorHAnsi"/>
        </w:rPr>
        <w:t xml:space="preserve"> to the meaningful work necessary for maintaining our mutual interdependence, our mutual pride in achievement, and our mutual sense of belonging to something bigger than ourselves while recognising our own, irreplaceable part in that picture. </w:t>
      </w:r>
    </w:p>
    <w:p w14:paraId="0B188188" w14:textId="77777777" w:rsidR="00A314C1" w:rsidRPr="00123C0B" w:rsidRDefault="00A314C1" w:rsidP="00C11920">
      <w:pPr>
        <w:jc w:val="both"/>
        <w:rPr>
          <w:rFonts w:cstheme="minorHAnsi"/>
        </w:rPr>
      </w:pPr>
    </w:p>
    <w:p w14:paraId="462DE6B8" w14:textId="77777777" w:rsidR="00A314C1" w:rsidRPr="00123C0B" w:rsidRDefault="00A314C1" w:rsidP="00C11920">
      <w:pPr>
        <w:jc w:val="both"/>
        <w:rPr>
          <w:rFonts w:cstheme="minorHAnsi"/>
        </w:rPr>
      </w:pPr>
    </w:p>
    <w:p w14:paraId="69F8F00A" w14:textId="77777777" w:rsidR="00A314C1" w:rsidRPr="00123C0B" w:rsidRDefault="00A314C1" w:rsidP="00C11920">
      <w:pPr>
        <w:jc w:val="both"/>
        <w:rPr>
          <w:rFonts w:cstheme="minorHAnsi"/>
        </w:rPr>
      </w:pPr>
    </w:p>
    <w:p w14:paraId="0E1DAF9D" w14:textId="77777777" w:rsidR="00A314C1" w:rsidRPr="00123C0B" w:rsidRDefault="00102827" w:rsidP="00C11920">
      <w:pPr>
        <w:jc w:val="both"/>
        <w:rPr>
          <w:rFonts w:cstheme="minorHAnsi"/>
        </w:rPr>
      </w:pPr>
      <w:r w:rsidRPr="00123C0B">
        <w:rPr>
          <w:rFonts w:cstheme="minorHAnsi"/>
          <w:noProof/>
          <w:lang w:val="en-US"/>
        </w:rPr>
        <w:drawing>
          <wp:anchor distT="0" distB="0" distL="114300" distR="274320" simplePos="0" relativeHeight="251662336" behindDoc="1" locked="0" layoutInCell="1" allowOverlap="1" wp14:anchorId="3F2D04E0" wp14:editId="3D20D360">
            <wp:simplePos x="0" y="0"/>
            <wp:positionH relativeFrom="column">
              <wp:posOffset>-99060</wp:posOffset>
            </wp:positionH>
            <wp:positionV relativeFrom="paragraph">
              <wp:posOffset>30480</wp:posOffset>
            </wp:positionV>
            <wp:extent cx="3922776" cy="2615184"/>
            <wp:effectExtent l="0" t="0" r="1905" b="0"/>
            <wp:wrapTight wrapText="bothSides">
              <wp:wrapPolygon edited="0">
                <wp:start x="0" y="0"/>
                <wp:lineTo x="0" y="21401"/>
                <wp:lineTo x="21506" y="21401"/>
                <wp:lineTo x="21506"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2776" cy="2615184"/>
                    </a:xfrm>
                    <a:prstGeom prst="rect">
                      <a:avLst/>
                    </a:prstGeom>
                  </pic:spPr>
                </pic:pic>
              </a:graphicData>
            </a:graphic>
            <wp14:sizeRelH relativeFrom="page">
              <wp14:pctWidth>0</wp14:pctWidth>
            </wp14:sizeRelH>
            <wp14:sizeRelV relativeFrom="page">
              <wp14:pctHeight>0</wp14:pctHeight>
            </wp14:sizeRelV>
          </wp:anchor>
        </w:drawing>
      </w:r>
    </w:p>
    <w:p w14:paraId="23E6D6CE" w14:textId="77777777" w:rsidR="00A314C1" w:rsidRPr="00123C0B" w:rsidRDefault="001E26B6" w:rsidP="00C11920">
      <w:pPr>
        <w:spacing w:line="276" w:lineRule="auto"/>
        <w:jc w:val="both"/>
        <w:rPr>
          <w:rFonts w:cstheme="minorHAnsi"/>
        </w:rPr>
      </w:pPr>
      <w:r w:rsidRPr="00123C0B">
        <w:rPr>
          <w:rFonts w:cstheme="minorHAnsi"/>
        </w:rPr>
        <w:t>Work imparts a sense of dignity, inclusion and purpose to all who are able to access it.  Enabling everyone to participate in ‘meaningful work’ is a recognised strength of our provision.</w:t>
      </w:r>
    </w:p>
    <w:p w14:paraId="69CB5C39" w14:textId="77777777" w:rsidR="00A314C1" w:rsidRPr="00123C0B" w:rsidRDefault="00A314C1" w:rsidP="00C11920">
      <w:pPr>
        <w:jc w:val="both"/>
        <w:rPr>
          <w:rFonts w:cstheme="minorHAnsi"/>
        </w:rPr>
      </w:pPr>
    </w:p>
    <w:p w14:paraId="399DEA2C" w14:textId="77777777" w:rsidR="00A314C1" w:rsidRPr="00123C0B" w:rsidRDefault="00A314C1" w:rsidP="00C11920">
      <w:pPr>
        <w:jc w:val="both"/>
        <w:rPr>
          <w:rFonts w:cstheme="minorHAnsi"/>
        </w:rPr>
      </w:pPr>
    </w:p>
    <w:p w14:paraId="7A2D704C" w14:textId="77777777" w:rsidR="00A314C1" w:rsidRPr="00123C0B" w:rsidRDefault="00A314C1" w:rsidP="00C11920">
      <w:pPr>
        <w:jc w:val="both"/>
        <w:rPr>
          <w:rFonts w:cstheme="minorHAnsi"/>
        </w:rPr>
      </w:pPr>
    </w:p>
    <w:p w14:paraId="3C3A1D67" w14:textId="2CC6BCAE" w:rsidR="00A314C1" w:rsidRPr="00123C0B" w:rsidRDefault="00A314C1" w:rsidP="00C11920">
      <w:pPr>
        <w:jc w:val="both"/>
        <w:rPr>
          <w:rFonts w:cstheme="minorHAnsi"/>
        </w:rPr>
      </w:pPr>
    </w:p>
    <w:p w14:paraId="1C86D3C2" w14:textId="0D34C440" w:rsidR="00572672" w:rsidRPr="00123C0B" w:rsidRDefault="00572672" w:rsidP="00C11920">
      <w:pPr>
        <w:jc w:val="both"/>
        <w:rPr>
          <w:rFonts w:cstheme="minorHAnsi"/>
        </w:rPr>
      </w:pPr>
    </w:p>
    <w:p w14:paraId="7B767D0F" w14:textId="77777777" w:rsidR="00A314C1" w:rsidRPr="00123C0B" w:rsidRDefault="001E26B6" w:rsidP="00876BB6">
      <w:pPr>
        <w:spacing w:line="276" w:lineRule="auto"/>
        <w:jc w:val="both"/>
        <w:rPr>
          <w:rFonts w:cstheme="minorHAnsi"/>
        </w:rPr>
      </w:pPr>
      <w:r w:rsidRPr="00123C0B">
        <w:rPr>
          <w:rFonts w:cstheme="minorHAnsi"/>
        </w:rPr>
        <w:t>The day programme comprises a wide variety of workshop placements which run from Monday to Friday.  The</w:t>
      </w:r>
      <w:r w:rsidR="00572672" w:rsidRPr="00123C0B">
        <w:rPr>
          <w:rFonts w:cstheme="minorHAnsi"/>
        </w:rPr>
        <w:t>y</w:t>
      </w:r>
      <w:r w:rsidRPr="00123C0B">
        <w:rPr>
          <w:rFonts w:cstheme="minorHAnsi"/>
        </w:rPr>
        <w:t xml:space="preserve"> meet different needs and provide different ways for our students to progress through therapeutic inputs, skills development (fine and gross motor), sustained application of skills, </w:t>
      </w:r>
      <w:r w:rsidR="00572672" w:rsidRPr="00123C0B">
        <w:rPr>
          <w:rFonts w:cstheme="minorHAnsi"/>
        </w:rPr>
        <w:t>confidence</w:t>
      </w:r>
      <w:r w:rsidRPr="00123C0B">
        <w:rPr>
          <w:rFonts w:cstheme="minorHAnsi"/>
        </w:rPr>
        <w:t xml:space="preserve"> in achievement, social skills </w:t>
      </w:r>
      <w:r w:rsidR="00115FC2" w:rsidRPr="00123C0B">
        <w:rPr>
          <w:rFonts w:cstheme="minorHAnsi"/>
        </w:rPr>
        <w:t xml:space="preserve">development, independence, work </w:t>
      </w:r>
      <w:r w:rsidRPr="00123C0B">
        <w:rPr>
          <w:rFonts w:cstheme="minorHAnsi"/>
        </w:rPr>
        <w:t xml:space="preserve">and team-working skills.  </w:t>
      </w:r>
    </w:p>
    <w:p w14:paraId="0BA8A283" w14:textId="77777777" w:rsidR="00A314C1" w:rsidRPr="00123C0B" w:rsidRDefault="00C11920" w:rsidP="00C11920">
      <w:pPr>
        <w:widowControl w:val="0"/>
        <w:jc w:val="both"/>
        <w:rPr>
          <w:rFonts w:cstheme="minorHAnsi"/>
        </w:rPr>
      </w:pPr>
      <w:r w:rsidRPr="00123C0B">
        <w:rPr>
          <w:rFonts w:cstheme="minorHAnsi"/>
          <w:noProof/>
          <w:lang w:val="en-US"/>
        </w:rPr>
        <w:lastRenderedPageBreak/>
        <w:drawing>
          <wp:inline distT="0" distB="0" distL="0" distR="0" wp14:anchorId="3B700FA3" wp14:editId="5514BF4C">
            <wp:extent cx="5843501" cy="31652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350.jpg"/>
                    <pic:cNvPicPr/>
                  </pic:nvPicPr>
                  <pic:blipFill rotWithShape="1">
                    <a:blip r:embed="rId15" cstate="print">
                      <a:extLst>
                        <a:ext uri="{28A0092B-C50C-407E-A947-70E740481C1C}">
                          <a14:useLocalDpi xmlns:a14="http://schemas.microsoft.com/office/drawing/2010/main" val="0"/>
                        </a:ext>
                      </a:extLst>
                    </a:blip>
                    <a:srcRect l="13092" b="20231"/>
                    <a:stretch/>
                  </pic:blipFill>
                  <pic:spPr bwMode="auto">
                    <a:xfrm>
                      <a:off x="0" y="0"/>
                      <a:ext cx="5850676" cy="31691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6F2B05" w14:textId="77777777" w:rsidR="00C11920" w:rsidRPr="00123C0B" w:rsidRDefault="00C11920" w:rsidP="00C11920">
      <w:pPr>
        <w:widowControl w:val="0"/>
        <w:jc w:val="both"/>
        <w:rPr>
          <w:rFonts w:cstheme="minorHAnsi"/>
          <w:b/>
        </w:rPr>
      </w:pPr>
    </w:p>
    <w:p w14:paraId="63CC1E2D" w14:textId="77777777" w:rsidR="004A0980" w:rsidRDefault="004A0980" w:rsidP="00876BB6">
      <w:pPr>
        <w:widowControl w:val="0"/>
        <w:jc w:val="right"/>
        <w:rPr>
          <w:rFonts w:cstheme="minorHAnsi"/>
          <w:b/>
        </w:rPr>
      </w:pPr>
    </w:p>
    <w:p w14:paraId="7497387D" w14:textId="77777777" w:rsidR="004A0980" w:rsidRDefault="004A0980" w:rsidP="00876BB6">
      <w:pPr>
        <w:widowControl w:val="0"/>
        <w:jc w:val="right"/>
        <w:rPr>
          <w:rFonts w:cstheme="minorHAnsi"/>
          <w:b/>
        </w:rPr>
      </w:pPr>
    </w:p>
    <w:p w14:paraId="46D237D5" w14:textId="77777777" w:rsidR="00C11920" w:rsidRPr="00123C0B" w:rsidRDefault="00C11920" w:rsidP="00876BB6">
      <w:pPr>
        <w:widowControl w:val="0"/>
        <w:jc w:val="right"/>
        <w:rPr>
          <w:rFonts w:cstheme="minorHAnsi"/>
          <w:b/>
        </w:rPr>
      </w:pPr>
      <w:r w:rsidRPr="00123C0B">
        <w:rPr>
          <w:rFonts w:cstheme="minorHAnsi"/>
          <w:b/>
        </w:rPr>
        <w:t>The new ‘self-build office under construction.</w:t>
      </w:r>
    </w:p>
    <w:p w14:paraId="09B4B821" w14:textId="77777777" w:rsidR="00C11920" w:rsidRPr="00123C0B" w:rsidRDefault="00DF65C7" w:rsidP="00C11920">
      <w:pPr>
        <w:widowControl w:val="0"/>
        <w:jc w:val="both"/>
        <w:rPr>
          <w:rFonts w:cstheme="minorHAnsi"/>
          <w:b/>
        </w:rPr>
      </w:pPr>
      <w:r w:rsidRPr="00123C0B">
        <w:rPr>
          <w:rFonts w:cstheme="minorHAnsi"/>
          <w:noProof/>
          <w:lang w:val="en-US"/>
        </w:rPr>
        <w:drawing>
          <wp:anchor distT="0" distB="0" distL="365760" distR="114300" simplePos="0" relativeHeight="251663360" behindDoc="1" locked="0" layoutInCell="1" allowOverlap="1" wp14:anchorId="17FBB3B5" wp14:editId="2E29EC37">
            <wp:simplePos x="0" y="0"/>
            <wp:positionH relativeFrom="column">
              <wp:posOffset>3207385</wp:posOffset>
            </wp:positionH>
            <wp:positionV relativeFrom="paragraph">
              <wp:posOffset>130810</wp:posOffset>
            </wp:positionV>
            <wp:extent cx="2971800" cy="4133088"/>
            <wp:effectExtent l="0" t="0" r="0" b="1270"/>
            <wp:wrapTight wrapText="bothSides">
              <wp:wrapPolygon edited="0">
                <wp:start x="0" y="0"/>
                <wp:lineTo x="0" y="21507"/>
                <wp:lineTo x="21462" y="21507"/>
                <wp:lineTo x="2146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26587" r="21826"/>
                    <a:stretch/>
                  </pic:blipFill>
                  <pic:spPr bwMode="auto">
                    <a:xfrm>
                      <a:off x="0" y="0"/>
                      <a:ext cx="2971800" cy="413308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883FB" w14:textId="77777777" w:rsidR="00C11920" w:rsidRPr="00F07937" w:rsidRDefault="00C11920" w:rsidP="00C11920">
      <w:pPr>
        <w:widowControl w:val="0"/>
        <w:jc w:val="both"/>
        <w:rPr>
          <w:rFonts w:cstheme="minorHAnsi"/>
        </w:rPr>
      </w:pPr>
    </w:p>
    <w:p w14:paraId="62BC24A6" w14:textId="77777777" w:rsidR="00C11920" w:rsidRPr="00123C0B" w:rsidRDefault="00C11920" w:rsidP="00C11920">
      <w:pPr>
        <w:widowControl w:val="0"/>
        <w:jc w:val="both"/>
        <w:rPr>
          <w:rFonts w:cstheme="minorHAnsi"/>
          <w:i/>
        </w:rPr>
      </w:pPr>
    </w:p>
    <w:p w14:paraId="414A6715" w14:textId="77777777" w:rsidR="004A0980" w:rsidRDefault="004A0980" w:rsidP="00C11920">
      <w:pPr>
        <w:widowControl w:val="0"/>
        <w:jc w:val="both"/>
        <w:rPr>
          <w:rFonts w:cstheme="minorHAnsi"/>
          <w:i/>
        </w:rPr>
      </w:pPr>
    </w:p>
    <w:p w14:paraId="5E615A6F" w14:textId="77777777" w:rsidR="004A0980" w:rsidRDefault="004A0980" w:rsidP="00C11920">
      <w:pPr>
        <w:widowControl w:val="0"/>
        <w:jc w:val="both"/>
        <w:rPr>
          <w:rFonts w:cstheme="minorHAnsi"/>
          <w:i/>
        </w:rPr>
      </w:pPr>
    </w:p>
    <w:p w14:paraId="57D72AF1" w14:textId="77777777" w:rsidR="004A0980" w:rsidRDefault="004A0980" w:rsidP="00C11920">
      <w:pPr>
        <w:widowControl w:val="0"/>
        <w:jc w:val="both"/>
        <w:rPr>
          <w:rFonts w:cstheme="minorHAnsi"/>
          <w:i/>
        </w:rPr>
      </w:pPr>
    </w:p>
    <w:p w14:paraId="66D6E6DE" w14:textId="77777777" w:rsidR="0021339C" w:rsidRPr="00123C0B" w:rsidRDefault="009B47C6" w:rsidP="00C11920">
      <w:pPr>
        <w:widowControl w:val="0"/>
        <w:jc w:val="both"/>
        <w:rPr>
          <w:rFonts w:cstheme="minorHAnsi"/>
          <w:i/>
        </w:rPr>
      </w:pPr>
      <w:r>
        <w:rPr>
          <w:rFonts w:cstheme="minorHAnsi"/>
          <w:i/>
        </w:rPr>
        <w:t>This summer will</w:t>
      </w:r>
      <w:r w:rsidR="0021339C" w:rsidRPr="00123C0B">
        <w:rPr>
          <w:rFonts w:cstheme="minorHAnsi"/>
          <w:i/>
        </w:rPr>
        <w:t xml:space="preserve"> see the opening of our new Office Building.  This building, which is a sustainably designed, wholly fund-raised self-build project, also heralds a new beginning for our Community.  Allied to these two developments, the Board is </w:t>
      </w:r>
      <w:r w:rsidR="00850DA2" w:rsidRPr="00123C0B">
        <w:rPr>
          <w:rFonts w:cstheme="minorHAnsi"/>
          <w:i/>
        </w:rPr>
        <w:t>commit</w:t>
      </w:r>
      <w:r w:rsidR="00115FC2" w:rsidRPr="00123C0B">
        <w:rPr>
          <w:rFonts w:cstheme="minorHAnsi"/>
          <w:i/>
        </w:rPr>
        <w:t>ted to ensuring that our s</w:t>
      </w:r>
      <w:r w:rsidR="00850DA2" w:rsidRPr="00123C0B">
        <w:rPr>
          <w:rFonts w:cstheme="minorHAnsi"/>
          <w:i/>
        </w:rPr>
        <w:t xml:space="preserve">trategic direction gains momentum and secures </w:t>
      </w:r>
      <w:proofErr w:type="spellStart"/>
      <w:r w:rsidR="00850DA2" w:rsidRPr="00123C0B">
        <w:rPr>
          <w:rFonts w:cstheme="minorHAnsi"/>
          <w:i/>
        </w:rPr>
        <w:t>Beannachar</w:t>
      </w:r>
      <w:r w:rsidR="00DF39DD" w:rsidRPr="00123C0B">
        <w:rPr>
          <w:rFonts w:cstheme="minorHAnsi"/>
          <w:i/>
        </w:rPr>
        <w:t>’s</w:t>
      </w:r>
      <w:proofErr w:type="spellEnd"/>
      <w:r w:rsidR="00850DA2" w:rsidRPr="00123C0B">
        <w:rPr>
          <w:rFonts w:cstheme="minorHAnsi"/>
          <w:i/>
        </w:rPr>
        <w:t xml:space="preserve"> valuable and valued service well into the future…</w:t>
      </w:r>
    </w:p>
    <w:p w14:paraId="5D63C86F" w14:textId="77777777" w:rsidR="00850DA2" w:rsidRPr="00123C0B" w:rsidRDefault="00850DA2" w:rsidP="00C11920">
      <w:pPr>
        <w:widowControl w:val="0"/>
        <w:jc w:val="both"/>
        <w:rPr>
          <w:rFonts w:cstheme="minorHAnsi"/>
          <w:i/>
        </w:rPr>
      </w:pPr>
    </w:p>
    <w:p w14:paraId="580D38D8" w14:textId="77777777" w:rsidR="00876BB6" w:rsidRPr="00123C0B" w:rsidRDefault="00876BB6" w:rsidP="00C11920">
      <w:pPr>
        <w:widowControl w:val="0"/>
        <w:jc w:val="both"/>
        <w:rPr>
          <w:rFonts w:cstheme="minorHAnsi"/>
          <w:i/>
        </w:rPr>
      </w:pPr>
    </w:p>
    <w:p w14:paraId="0E4A8D3D" w14:textId="77777777" w:rsidR="00850DA2" w:rsidRPr="00123C0B" w:rsidRDefault="00850DA2" w:rsidP="00C11920">
      <w:pPr>
        <w:widowControl w:val="0"/>
        <w:jc w:val="both"/>
        <w:rPr>
          <w:rFonts w:cstheme="minorHAnsi"/>
        </w:rPr>
      </w:pPr>
    </w:p>
    <w:p w14:paraId="5D191DAC" w14:textId="77777777" w:rsidR="004A2730" w:rsidRPr="00123C0B" w:rsidRDefault="004A2730" w:rsidP="00C11920">
      <w:pPr>
        <w:widowControl w:val="0"/>
        <w:jc w:val="both"/>
        <w:rPr>
          <w:rFonts w:cstheme="minorHAnsi"/>
        </w:rPr>
      </w:pPr>
    </w:p>
    <w:p w14:paraId="27943863" w14:textId="77777777" w:rsidR="004A2730" w:rsidRPr="00123C0B" w:rsidRDefault="004A2730" w:rsidP="00C11920">
      <w:pPr>
        <w:widowControl w:val="0"/>
        <w:jc w:val="both"/>
        <w:rPr>
          <w:rFonts w:cstheme="minorHAnsi"/>
        </w:rPr>
      </w:pPr>
    </w:p>
    <w:p w14:paraId="28AEA321" w14:textId="77777777" w:rsidR="004A0980" w:rsidRDefault="004A0980" w:rsidP="00C11920">
      <w:pPr>
        <w:widowControl w:val="0"/>
        <w:jc w:val="both"/>
        <w:rPr>
          <w:rFonts w:cstheme="minorHAnsi"/>
          <w:b/>
          <w:sz w:val="28"/>
        </w:rPr>
      </w:pPr>
    </w:p>
    <w:p w14:paraId="4EB4E95A" w14:textId="77777777" w:rsidR="004A0980" w:rsidRDefault="004A0980" w:rsidP="00C11920">
      <w:pPr>
        <w:widowControl w:val="0"/>
        <w:jc w:val="both"/>
        <w:rPr>
          <w:rFonts w:cstheme="minorHAnsi"/>
          <w:b/>
          <w:sz w:val="28"/>
        </w:rPr>
      </w:pPr>
    </w:p>
    <w:p w14:paraId="2D4D64CD" w14:textId="77777777" w:rsidR="004A0980" w:rsidRDefault="004A0980" w:rsidP="00C11920">
      <w:pPr>
        <w:widowControl w:val="0"/>
        <w:jc w:val="both"/>
        <w:rPr>
          <w:rFonts w:cstheme="minorHAnsi"/>
          <w:b/>
          <w:sz w:val="28"/>
        </w:rPr>
      </w:pPr>
    </w:p>
    <w:p w14:paraId="0D20E052" w14:textId="77777777" w:rsidR="004A0980" w:rsidRDefault="004A0980" w:rsidP="00C11920">
      <w:pPr>
        <w:widowControl w:val="0"/>
        <w:jc w:val="both"/>
        <w:rPr>
          <w:rFonts w:cstheme="minorHAnsi"/>
          <w:b/>
          <w:sz w:val="28"/>
        </w:rPr>
      </w:pPr>
    </w:p>
    <w:p w14:paraId="7C43ECD4" w14:textId="77777777" w:rsidR="00850DA2" w:rsidRPr="00123C0B" w:rsidRDefault="00850DA2" w:rsidP="00C11920">
      <w:pPr>
        <w:widowControl w:val="0"/>
        <w:jc w:val="both"/>
        <w:rPr>
          <w:rFonts w:cstheme="minorHAnsi"/>
          <w:b/>
          <w:sz w:val="28"/>
        </w:rPr>
      </w:pPr>
      <w:r w:rsidRPr="00123C0B">
        <w:rPr>
          <w:rFonts w:cstheme="minorHAnsi"/>
          <w:b/>
          <w:sz w:val="28"/>
        </w:rPr>
        <w:t>Key details a</w:t>
      </w:r>
      <w:r w:rsidR="00680086">
        <w:rPr>
          <w:rFonts w:cstheme="minorHAnsi"/>
          <w:b/>
          <w:sz w:val="28"/>
        </w:rPr>
        <w:t>bout the role of Head of Care</w:t>
      </w:r>
    </w:p>
    <w:p w14:paraId="54E16A10" w14:textId="77777777" w:rsidR="00850DA2" w:rsidRPr="00123C0B" w:rsidRDefault="00680086" w:rsidP="00C11920">
      <w:pPr>
        <w:widowControl w:val="0"/>
        <w:jc w:val="both"/>
        <w:rPr>
          <w:rFonts w:cstheme="minorHAnsi"/>
        </w:rPr>
      </w:pPr>
      <w:r>
        <w:rPr>
          <w:rFonts w:cstheme="minorHAnsi"/>
        </w:rPr>
        <w:t xml:space="preserve">As the member of the Senior Management Team, the Head of Care will: </w:t>
      </w:r>
    </w:p>
    <w:p w14:paraId="66AEDB20" w14:textId="77777777" w:rsidR="00850DA2" w:rsidRPr="00123C0B" w:rsidRDefault="00680086" w:rsidP="00C11920">
      <w:pPr>
        <w:pStyle w:val="ListParagraph"/>
        <w:widowControl w:val="0"/>
        <w:numPr>
          <w:ilvl w:val="0"/>
          <w:numId w:val="2"/>
        </w:numPr>
        <w:jc w:val="both"/>
        <w:rPr>
          <w:rFonts w:asciiTheme="minorHAnsi" w:hAnsiTheme="minorHAnsi" w:cstheme="minorHAnsi"/>
          <w:sz w:val="24"/>
          <w:szCs w:val="24"/>
        </w:rPr>
      </w:pPr>
      <w:r>
        <w:rPr>
          <w:rFonts w:asciiTheme="minorHAnsi" w:hAnsiTheme="minorHAnsi" w:cstheme="minorHAnsi"/>
          <w:sz w:val="24"/>
          <w:szCs w:val="24"/>
        </w:rPr>
        <w:t>Contribute to the</w:t>
      </w:r>
      <w:r w:rsidR="00115FC2" w:rsidRPr="00123C0B">
        <w:rPr>
          <w:rFonts w:asciiTheme="minorHAnsi" w:hAnsiTheme="minorHAnsi" w:cstheme="minorHAnsi"/>
          <w:sz w:val="24"/>
          <w:szCs w:val="24"/>
        </w:rPr>
        <w:t xml:space="preserve"> strategic l</w:t>
      </w:r>
      <w:r w:rsidR="00850DA2" w:rsidRPr="00123C0B">
        <w:rPr>
          <w:rFonts w:asciiTheme="minorHAnsi" w:hAnsiTheme="minorHAnsi" w:cstheme="minorHAnsi"/>
          <w:sz w:val="24"/>
          <w:szCs w:val="24"/>
        </w:rPr>
        <w:t>ead</w:t>
      </w:r>
      <w:r>
        <w:rPr>
          <w:rFonts w:asciiTheme="minorHAnsi" w:hAnsiTheme="minorHAnsi" w:cstheme="minorHAnsi"/>
          <w:sz w:val="24"/>
          <w:szCs w:val="24"/>
        </w:rPr>
        <w:t>ership of the organisa</w:t>
      </w:r>
      <w:r w:rsidR="00474192">
        <w:rPr>
          <w:rFonts w:asciiTheme="minorHAnsi" w:hAnsiTheme="minorHAnsi" w:cstheme="minorHAnsi"/>
          <w:sz w:val="24"/>
          <w:szCs w:val="24"/>
        </w:rPr>
        <w:t xml:space="preserve">tion and the implementation of </w:t>
      </w:r>
      <w:r>
        <w:rPr>
          <w:rFonts w:asciiTheme="minorHAnsi" w:hAnsiTheme="minorHAnsi" w:cstheme="minorHAnsi"/>
          <w:sz w:val="24"/>
          <w:szCs w:val="24"/>
        </w:rPr>
        <w:t>goals of in</w:t>
      </w:r>
      <w:r w:rsidR="00850DA2" w:rsidRPr="00123C0B">
        <w:rPr>
          <w:rFonts w:asciiTheme="minorHAnsi" w:hAnsiTheme="minorHAnsi" w:cstheme="minorHAnsi"/>
          <w:sz w:val="24"/>
          <w:szCs w:val="24"/>
        </w:rPr>
        <w:t xml:space="preserve"> agreed Development Plan.</w:t>
      </w:r>
    </w:p>
    <w:p w14:paraId="5D19495E" w14:textId="77777777" w:rsidR="00850DA2" w:rsidRPr="00123C0B" w:rsidRDefault="00F07937" w:rsidP="00C11920">
      <w:pPr>
        <w:pStyle w:val="ListParagraph"/>
        <w:widowControl w:val="0"/>
        <w:numPr>
          <w:ilvl w:val="0"/>
          <w:numId w:val="2"/>
        </w:numPr>
        <w:jc w:val="both"/>
        <w:rPr>
          <w:rFonts w:asciiTheme="minorHAnsi" w:hAnsiTheme="minorHAnsi" w:cstheme="minorHAnsi"/>
          <w:sz w:val="24"/>
          <w:szCs w:val="24"/>
        </w:rPr>
      </w:pPr>
      <w:r>
        <w:rPr>
          <w:rFonts w:asciiTheme="minorHAnsi" w:hAnsiTheme="minorHAnsi" w:cstheme="minorHAnsi"/>
          <w:sz w:val="24"/>
          <w:szCs w:val="24"/>
        </w:rPr>
        <w:t>Report to the Team Leader of the Senior Management Team (Registered Manager)</w:t>
      </w:r>
      <w:r w:rsidR="00850DA2" w:rsidRPr="00123C0B">
        <w:rPr>
          <w:rFonts w:asciiTheme="minorHAnsi" w:hAnsiTheme="minorHAnsi" w:cstheme="minorHAnsi"/>
          <w:sz w:val="24"/>
          <w:szCs w:val="24"/>
        </w:rPr>
        <w:t>.</w:t>
      </w:r>
    </w:p>
    <w:p w14:paraId="2E2086D2" w14:textId="77777777" w:rsidR="00850DA2" w:rsidRPr="00123C0B" w:rsidRDefault="00850DA2" w:rsidP="00C11920">
      <w:pPr>
        <w:pStyle w:val="ListParagraph"/>
        <w:widowControl w:val="0"/>
        <w:numPr>
          <w:ilvl w:val="0"/>
          <w:numId w:val="2"/>
        </w:numPr>
        <w:jc w:val="both"/>
        <w:rPr>
          <w:rFonts w:asciiTheme="minorHAnsi" w:hAnsiTheme="minorHAnsi" w:cstheme="minorHAnsi"/>
          <w:sz w:val="24"/>
          <w:szCs w:val="24"/>
        </w:rPr>
      </w:pPr>
      <w:r w:rsidRPr="00123C0B">
        <w:rPr>
          <w:rFonts w:asciiTheme="minorHAnsi" w:hAnsiTheme="minorHAnsi" w:cstheme="minorHAnsi"/>
          <w:sz w:val="24"/>
          <w:szCs w:val="24"/>
        </w:rPr>
        <w:t>Be responsible for the safe and effective o</w:t>
      </w:r>
      <w:r w:rsidR="00680086">
        <w:rPr>
          <w:rFonts w:asciiTheme="minorHAnsi" w:hAnsiTheme="minorHAnsi" w:cstheme="minorHAnsi"/>
          <w:sz w:val="24"/>
          <w:szCs w:val="24"/>
        </w:rPr>
        <w:t xml:space="preserve">verall management </w:t>
      </w:r>
      <w:r w:rsidR="00474192" w:rsidRPr="003C3134">
        <w:rPr>
          <w:rFonts w:asciiTheme="minorHAnsi" w:hAnsiTheme="minorHAnsi" w:cstheme="minorHAnsi"/>
          <w:sz w:val="24"/>
          <w:szCs w:val="24"/>
        </w:rPr>
        <w:t>of</w:t>
      </w:r>
      <w:r w:rsidR="00474192" w:rsidRPr="00474192">
        <w:rPr>
          <w:rFonts w:asciiTheme="minorHAnsi" w:hAnsiTheme="minorHAnsi" w:cstheme="minorHAnsi"/>
          <w:color w:val="FF0000"/>
          <w:sz w:val="24"/>
          <w:szCs w:val="24"/>
        </w:rPr>
        <w:t xml:space="preserve"> </w:t>
      </w:r>
      <w:proofErr w:type="spellStart"/>
      <w:r w:rsidR="00680086">
        <w:rPr>
          <w:rFonts w:asciiTheme="minorHAnsi" w:hAnsiTheme="minorHAnsi" w:cstheme="minorHAnsi"/>
          <w:sz w:val="24"/>
          <w:szCs w:val="24"/>
        </w:rPr>
        <w:t>Beannachar’s</w:t>
      </w:r>
      <w:proofErr w:type="spellEnd"/>
      <w:r w:rsidR="00680086">
        <w:rPr>
          <w:rFonts w:asciiTheme="minorHAnsi" w:hAnsiTheme="minorHAnsi" w:cstheme="minorHAnsi"/>
          <w:sz w:val="24"/>
          <w:szCs w:val="24"/>
        </w:rPr>
        <w:t xml:space="preserve"> care provision</w:t>
      </w:r>
      <w:r w:rsidRPr="00123C0B">
        <w:rPr>
          <w:rFonts w:asciiTheme="minorHAnsi" w:hAnsiTheme="minorHAnsi" w:cstheme="minorHAnsi"/>
          <w:sz w:val="24"/>
          <w:szCs w:val="24"/>
        </w:rPr>
        <w:t>.</w:t>
      </w:r>
    </w:p>
    <w:p w14:paraId="30E100CE" w14:textId="77777777" w:rsidR="00850DA2" w:rsidRPr="00123C0B" w:rsidRDefault="00850DA2" w:rsidP="00C11920">
      <w:pPr>
        <w:pStyle w:val="ListParagraph"/>
        <w:widowControl w:val="0"/>
        <w:numPr>
          <w:ilvl w:val="0"/>
          <w:numId w:val="2"/>
        </w:numPr>
        <w:jc w:val="both"/>
        <w:rPr>
          <w:rFonts w:asciiTheme="minorHAnsi" w:hAnsiTheme="minorHAnsi" w:cstheme="minorHAnsi"/>
          <w:sz w:val="24"/>
          <w:szCs w:val="24"/>
        </w:rPr>
      </w:pPr>
      <w:r w:rsidRPr="00123C0B">
        <w:rPr>
          <w:rFonts w:asciiTheme="minorHAnsi" w:hAnsiTheme="minorHAnsi" w:cstheme="minorHAnsi"/>
          <w:sz w:val="24"/>
          <w:szCs w:val="24"/>
        </w:rPr>
        <w:t xml:space="preserve">Maximise resident and day placement occupancies and ensure that </w:t>
      </w:r>
      <w:proofErr w:type="spellStart"/>
      <w:r w:rsidRPr="00123C0B">
        <w:rPr>
          <w:rFonts w:asciiTheme="minorHAnsi" w:hAnsiTheme="minorHAnsi" w:cstheme="minorHAnsi"/>
          <w:sz w:val="24"/>
          <w:szCs w:val="24"/>
        </w:rPr>
        <w:t>Beannachar</w:t>
      </w:r>
      <w:r w:rsidR="00BF2283" w:rsidRPr="00123C0B">
        <w:rPr>
          <w:rFonts w:asciiTheme="minorHAnsi" w:hAnsiTheme="minorHAnsi" w:cstheme="minorHAnsi"/>
          <w:sz w:val="24"/>
          <w:szCs w:val="24"/>
        </w:rPr>
        <w:t>’s</w:t>
      </w:r>
      <w:proofErr w:type="spellEnd"/>
      <w:r w:rsidR="00BF2283" w:rsidRPr="00123C0B">
        <w:rPr>
          <w:rFonts w:asciiTheme="minorHAnsi" w:hAnsiTheme="minorHAnsi" w:cstheme="minorHAnsi"/>
          <w:sz w:val="24"/>
          <w:szCs w:val="24"/>
        </w:rPr>
        <w:t xml:space="preserve"> provision</w:t>
      </w:r>
      <w:r w:rsidRPr="00123C0B">
        <w:rPr>
          <w:rFonts w:asciiTheme="minorHAnsi" w:hAnsiTheme="minorHAnsi" w:cstheme="minorHAnsi"/>
          <w:sz w:val="24"/>
          <w:szCs w:val="24"/>
        </w:rPr>
        <w:t xml:space="preserve"> fully meets the</w:t>
      </w:r>
      <w:r w:rsidR="00BF2283" w:rsidRPr="00123C0B">
        <w:rPr>
          <w:rFonts w:asciiTheme="minorHAnsi" w:hAnsiTheme="minorHAnsi" w:cstheme="minorHAnsi"/>
          <w:sz w:val="24"/>
          <w:szCs w:val="24"/>
        </w:rPr>
        <w:t xml:space="preserve"> needs of all of its students</w:t>
      </w:r>
      <w:r w:rsidRPr="00123C0B">
        <w:rPr>
          <w:rFonts w:asciiTheme="minorHAnsi" w:hAnsiTheme="minorHAnsi" w:cstheme="minorHAnsi"/>
          <w:sz w:val="24"/>
          <w:szCs w:val="24"/>
        </w:rPr>
        <w:t xml:space="preserve">. </w:t>
      </w:r>
    </w:p>
    <w:p w14:paraId="42E8A27F" w14:textId="77777777" w:rsidR="00850DA2" w:rsidRPr="00123C0B" w:rsidRDefault="00680086" w:rsidP="00C11920">
      <w:pPr>
        <w:pStyle w:val="ListParagraph"/>
        <w:widowControl w:val="0"/>
        <w:numPr>
          <w:ilvl w:val="0"/>
          <w:numId w:val="2"/>
        </w:numPr>
        <w:jc w:val="both"/>
        <w:rPr>
          <w:rFonts w:asciiTheme="minorHAnsi" w:hAnsiTheme="minorHAnsi" w:cstheme="minorHAnsi"/>
          <w:sz w:val="24"/>
          <w:szCs w:val="24"/>
        </w:rPr>
      </w:pPr>
      <w:r>
        <w:rPr>
          <w:rFonts w:asciiTheme="minorHAnsi" w:hAnsiTheme="minorHAnsi" w:cstheme="minorHAnsi"/>
          <w:sz w:val="24"/>
          <w:szCs w:val="24"/>
        </w:rPr>
        <w:t>Lead and manage a team of House Coordinators.</w:t>
      </w:r>
    </w:p>
    <w:p w14:paraId="71AEBCCC" w14:textId="77777777" w:rsidR="00DE45EE" w:rsidRPr="00F07937" w:rsidRDefault="00680086" w:rsidP="00F07937">
      <w:pPr>
        <w:pStyle w:val="ListParagraph"/>
        <w:widowControl w:val="0"/>
        <w:numPr>
          <w:ilvl w:val="0"/>
          <w:numId w:val="2"/>
        </w:numPr>
        <w:jc w:val="both"/>
        <w:rPr>
          <w:rFonts w:asciiTheme="minorHAnsi" w:hAnsiTheme="minorHAnsi" w:cstheme="minorHAnsi"/>
          <w:sz w:val="24"/>
          <w:szCs w:val="24"/>
        </w:rPr>
      </w:pPr>
      <w:r>
        <w:rPr>
          <w:rFonts w:asciiTheme="minorHAnsi" w:hAnsiTheme="minorHAnsi" w:cstheme="minorHAnsi"/>
          <w:sz w:val="24"/>
          <w:szCs w:val="24"/>
        </w:rPr>
        <w:t xml:space="preserve">Ensure that </w:t>
      </w:r>
      <w:proofErr w:type="spellStart"/>
      <w:r>
        <w:rPr>
          <w:rFonts w:asciiTheme="minorHAnsi" w:hAnsiTheme="minorHAnsi" w:cstheme="minorHAnsi"/>
          <w:sz w:val="24"/>
          <w:szCs w:val="24"/>
        </w:rPr>
        <w:t>Beannachar’s</w:t>
      </w:r>
      <w:proofErr w:type="spellEnd"/>
      <w:r>
        <w:rPr>
          <w:rFonts w:asciiTheme="minorHAnsi" w:hAnsiTheme="minorHAnsi" w:cstheme="minorHAnsi"/>
          <w:sz w:val="24"/>
          <w:szCs w:val="24"/>
        </w:rPr>
        <w:t xml:space="preserve"> Policies and Procedures are adhered to at all times. </w:t>
      </w:r>
    </w:p>
    <w:p w14:paraId="578DD612" w14:textId="77777777" w:rsidR="00680086" w:rsidRPr="00123C0B" w:rsidRDefault="00680086" w:rsidP="00C11920">
      <w:pPr>
        <w:pStyle w:val="ListParagraph"/>
        <w:widowControl w:val="0"/>
        <w:numPr>
          <w:ilvl w:val="0"/>
          <w:numId w:val="2"/>
        </w:numPr>
        <w:jc w:val="both"/>
        <w:rPr>
          <w:rFonts w:asciiTheme="minorHAnsi" w:hAnsiTheme="minorHAnsi" w:cstheme="minorHAnsi"/>
          <w:sz w:val="24"/>
          <w:szCs w:val="24"/>
        </w:rPr>
      </w:pPr>
      <w:r>
        <w:rPr>
          <w:rFonts w:asciiTheme="minorHAnsi" w:hAnsiTheme="minorHAnsi" w:cstheme="minorHAnsi"/>
          <w:sz w:val="24"/>
          <w:szCs w:val="24"/>
        </w:rPr>
        <w:t xml:space="preserve">Ensure that </w:t>
      </w:r>
      <w:proofErr w:type="spellStart"/>
      <w:r>
        <w:rPr>
          <w:rFonts w:asciiTheme="minorHAnsi" w:hAnsiTheme="minorHAnsi" w:cstheme="minorHAnsi"/>
          <w:sz w:val="24"/>
          <w:szCs w:val="24"/>
        </w:rPr>
        <w:t>Beannachar’s</w:t>
      </w:r>
      <w:proofErr w:type="spellEnd"/>
      <w:r>
        <w:rPr>
          <w:rFonts w:asciiTheme="minorHAnsi" w:hAnsiTheme="minorHAnsi" w:cstheme="minorHAnsi"/>
          <w:sz w:val="24"/>
          <w:szCs w:val="24"/>
        </w:rPr>
        <w:t xml:space="preserve"> reputation for providing high quality care is maintained, promoted and developed. </w:t>
      </w:r>
    </w:p>
    <w:p w14:paraId="775A4308" w14:textId="77777777" w:rsidR="00A24685" w:rsidRPr="00123C0B" w:rsidRDefault="00A24685" w:rsidP="00C11920">
      <w:pPr>
        <w:widowControl w:val="0"/>
        <w:jc w:val="both"/>
        <w:rPr>
          <w:rFonts w:cstheme="minorHAnsi"/>
          <w:b/>
        </w:rPr>
      </w:pPr>
    </w:p>
    <w:p w14:paraId="5CCA8995" w14:textId="77777777" w:rsidR="00DE45EE" w:rsidRPr="00123C0B" w:rsidRDefault="00DE45EE" w:rsidP="00C11920">
      <w:pPr>
        <w:widowControl w:val="0"/>
        <w:jc w:val="both"/>
        <w:rPr>
          <w:rFonts w:cstheme="minorHAnsi"/>
          <w:b/>
          <w:sz w:val="28"/>
        </w:rPr>
      </w:pPr>
      <w:r w:rsidRPr="00123C0B">
        <w:rPr>
          <w:rFonts w:cstheme="minorHAnsi"/>
          <w:b/>
          <w:sz w:val="28"/>
        </w:rPr>
        <w:t>Key information about who we are looking for</w:t>
      </w:r>
    </w:p>
    <w:p w14:paraId="610D06BF" w14:textId="77777777" w:rsidR="00DE45EE" w:rsidRPr="00123C0B" w:rsidRDefault="00680086" w:rsidP="00C11920">
      <w:pPr>
        <w:widowControl w:val="0"/>
        <w:jc w:val="both"/>
        <w:rPr>
          <w:rFonts w:cstheme="minorHAnsi"/>
        </w:rPr>
      </w:pPr>
      <w:r>
        <w:rPr>
          <w:rFonts w:cstheme="minorHAnsi"/>
        </w:rPr>
        <w:t>The Head of Care</w:t>
      </w:r>
      <w:r w:rsidR="00DE45EE" w:rsidRPr="00123C0B">
        <w:rPr>
          <w:rFonts w:cstheme="minorHAnsi"/>
        </w:rPr>
        <w:t xml:space="preserve"> will have:</w:t>
      </w:r>
    </w:p>
    <w:p w14:paraId="4BC8C3A0" w14:textId="77777777" w:rsidR="00DE45EE" w:rsidRPr="00123C0B" w:rsidRDefault="00F07937" w:rsidP="00C11920">
      <w:pPr>
        <w:pStyle w:val="ListParagraph"/>
        <w:widowControl w:val="0"/>
        <w:numPr>
          <w:ilvl w:val="0"/>
          <w:numId w:val="3"/>
        </w:numPr>
        <w:jc w:val="both"/>
        <w:rPr>
          <w:rFonts w:asciiTheme="minorHAnsi" w:hAnsiTheme="minorHAnsi" w:cstheme="minorHAnsi"/>
          <w:sz w:val="24"/>
          <w:szCs w:val="24"/>
        </w:rPr>
      </w:pPr>
      <w:r>
        <w:rPr>
          <w:rFonts w:asciiTheme="minorHAnsi" w:hAnsiTheme="minorHAnsi" w:cstheme="minorHAnsi"/>
          <w:sz w:val="24"/>
          <w:szCs w:val="24"/>
        </w:rPr>
        <w:t>A minimum of 2</w:t>
      </w:r>
      <w:r w:rsidR="00DE45EE" w:rsidRPr="00123C0B">
        <w:rPr>
          <w:rFonts w:asciiTheme="minorHAnsi" w:hAnsiTheme="minorHAnsi" w:cstheme="minorHAnsi"/>
          <w:sz w:val="24"/>
          <w:szCs w:val="24"/>
        </w:rPr>
        <w:t xml:space="preserve"> years Senior Management experience.</w:t>
      </w:r>
    </w:p>
    <w:p w14:paraId="70059CBA" w14:textId="77777777" w:rsidR="00DE45EE" w:rsidRPr="00123C0B" w:rsidRDefault="00DE45EE" w:rsidP="00C11920">
      <w:pPr>
        <w:pStyle w:val="ListParagraph"/>
        <w:widowControl w:val="0"/>
        <w:numPr>
          <w:ilvl w:val="0"/>
          <w:numId w:val="3"/>
        </w:numPr>
        <w:jc w:val="both"/>
        <w:rPr>
          <w:rFonts w:asciiTheme="minorHAnsi" w:hAnsiTheme="minorHAnsi" w:cstheme="minorHAnsi"/>
          <w:sz w:val="24"/>
          <w:szCs w:val="24"/>
        </w:rPr>
      </w:pPr>
      <w:r w:rsidRPr="00123C0B">
        <w:rPr>
          <w:rFonts w:asciiTheme="minorHAnsi" w:hAnsiTheme="minorHAnsi" w:cstheme="minorHAnsi"/>
          <w:sz w:val="24"/>
          <w:szCs w:val="24"/>
        </w:rPr>
        <w:t xml:space="preserve">Excellent time management skills and the ability to manage and prioritise a broad range of responsibilities. </w:t>
      </w:r>
    </w:p>
    <w:p w14:paraId="225A6FFA" w14:textId="77777777" w:rsidR="00DE45EE" w:rsidRPr="00123C0B" w:rsidRDefault="00DE45EE" w:rsidP="00C11920">
      <w:pPr>
        <w:pStyle w:val="ListParagraph"/>
        <w:widowControl w:val="0"/>
        <w:numPr>
          <w:ilvl w:val="0"/>
          <w:numId w:val="3"/>
        </w:numPr>
        <w:jc w:val="both"/>
        <w:rPr>
          <w:rFonts w:asciiTheme="minorHAnsi" w:hAnsiTheme="minorHAnsi" w:cstheme="minorHAnsi"/>
          <w:sz w:val="24"/>
          <w:szCs w:val="24"/>
        </w:rPr>
      </w:pPr>
      <w:r w:rsidRPr="00123C0B">
        <w:rPr>
          <w:rFonts w:asciiTheme="minorHAnsi" w:hAnsiTheme="minorHAnsi" w:cstheme="minorHAnsi"/>
          <w:sz w:val="24"/>
          <w:szCs w:val="24"/>
        </w:rPr>
        <w:t>A sound and up to date knowledge of the social care sector, with a particular interest/involvement in the Voluntary Sector.</w:t>
      </w:r>
    </w:p>
    <w:p w14:paraId="02868C96" w14:textId="77777777" w:rsidR="00DE45EE" w:rsidRPr="00123C0B" w:rsidRDefault="00DE45EE" w:rsidP="00C11920">
      <w:pPr>
        <w:pStyle w:val="ListParagraph"/>
        <w:widowControl w:val="0"/>
        <w:numPr>
          <w:ilvl w:val="0"/>
          <w:numId w:val="3"/>
        </w:numPr>
        <w:jc w:val="both"/>
        <w:rPr>
          <w:rFonts w:asciiTheme="minorHAnsi" w:hAnsiTheme="minorHAnsi" w:cstheme="minorHAnsi"/>
          <w:sz w:val="24"/>
          <w:szCs w:val="24"/>
        </w:rPr>
      </w:pPr>
      <w:r w:rsidRPr="00123C0B">
        <w:rPr>
          <w:rFonts w:asciiTheme="minorHAnsi" w:hAnsiTheme="minorHAnsi" w:cstheme="minorHAnsi"/>
          <w:sz w:val="24"/>
          <w:szCs w:val="24"/>
        </w:rPr>
        <w:t xml:space="preserve">A demonstrable commitment to upholding </w:t>
      </w:r>
      <w:proofErr w:type="spellStart"/>
      <w:r w:rsidRPr="00123C0B">
        <w:rPr>
          <w:rFonts w:asciiTheme="minorHAnsi" w:hAnsiTheme="minorHAnsi" w:cstheme="minorHAnsi"/>
          <w:sz w:val="24"/>
          <w:szCs w:val="24"/>
        </w:rPr>
        <w:t>Beannachar’s</w:t>
      </w:r>
      <w:proofErr w:type="spellEnd"/>
      <w:r w:rsidRPr="00123C0B">
        <w:rPr>
          <w:rFonts w:asciiTheme="minorHAnsi" w:hAnsiTheme="minorHAnsi" w:cstheme="minorHAnsi"/>
          <w:sz w:val="24"/>
          <w:szCs w:val="24"/>
        </w:rPr>
        <w:t xml:space="preserve"> mission, values and ethos.</w:t>
      </w:r>
    </w:p>
    <w:p w14:paraId="7ECC03E5" w14:textId="77777777" w:rsidR="00DE45EE" w:rsidRPr="00123C0B" w:rsidRDefault="00DE45EE" w:rsidP="00C11920">
      <w:pPr>
        <w:pStyle w:val="ListParagraph"/>
        <w:widowControl w:val="0"/>
        <w:numPr>
          <w:ilvl w:val="0"/>
          <w:numId w:val="3"/>
        </w:numPr>
        <w:jc w:val="both"/>
        <w:rPr>
          <w:rFonts w:asciiTheme="minorHAnsi" w:hAnsiTheme="minorHAnsi" w:cstheme="minorHAnsi"/>
          <w:sz w:val="24"/>
          <w:szCs w:val="24"/>
        </w:rPr>
      </w:pPr>
      <w:r w:rsidRPr="00123C0B">
        <w:rPr>
          <w:rFonts w:asciiTheme="minorHAnsi" w:hAnsiTheme="minorHAnsi" w:cstheme="minorHAnsi"/>
          <w:sz w:val="24"/>
          <w:szCs w:val="24"/>
        </w:rPr>
        <w:t xml:space="preserve">Strong leadership skills with the ability to manage and motivate multi-disciplinary teams.  </w:t>
      </w:r>
    </w:p>
    <w:p w14:paraId="73BE6B3E" w14:textId="77777777" w:rsidR="00680086" w:rsidRPr="00680086" w:rsidRDefault="00DE45EE" w:rsidP="00680086">
      <w:pPr>
        <w:pStyle w:val="ListParagraph"/>
        <w:widowControl w:val="0"/>
        <w:numPr>
          <w:ilvl w:val="0"/>
          <w:numId w:val="3"/>
        </w:numPr>
        <w:jc w:val="both"/>
        <w:rPr>
          <w:rFonts w:asciiTheme="minorHAnsi" w:hAnsiTheme="minorHAnsi" w:cstheme="minorHAnsi"/>
          <w:sz w:val="24"/>
          <w:szCs w:val="24"/>
        </w:rPr>
      </w:pPr>
      <w:r w:rsidRPr="00123C0B">
        <w:rPr>
          <w:rFonts w:asciiTheme="minorHAnsi" w:hAnsiTheme="minorHAnsi" w:cstheme="minorHAnsi"/>
          <w:sz w:val="24"/>
          <w:szCs w:val="24"/>
        </w:rPr>
        <w:t xml:space="preserve">Excellent verbal and written communication skills. </w:t>
      </w:r>
    </w:p>
    <w:p w14:paraId="6B250E73" w14:textId="77777777" w:rsidR="00A24685" w:rsidRDefault="00A24685" w:rsidP="00C11920">
      <w:pPr>
        <w:pStyle w:val="ListParagraph"/>
        <w:widowControl w:val="0"/>
        <w:jc w:val="both"/>
        <w:rPr>
          <w:rFonts w:asciiTheme="minorHAnsi" w:hAnsiTheme="minorHAnsi" w:cstheme="minorHAnsi"/>
          <w:sz w:val="24"/>
          <w:szCs w:val="24"/>
        </w:rPr>
      </w:pPr>
    </w:p>
    <w:p w14:paraId="36758FE6" w14:textId="77777777" w:rsidR="004A0980" w:rsidRPr="00123C0B" w:rsidRDefault="004A0980" w:rsidP="00C11920">
      <w:pPr>
        <w:pStyle w:val="ListParagraph"/>
        <w:widowControl w:val="0"/>
        <w:jc w:val="both"/>
        <w:rPr>
          <w:rFonts w:asciiTheme="minorHAnsi" w:hAnsiTheme="minorHAnsi" w:cstheme="minorHAnsi"/>
          <w:sz w:val="24"/>
          <w:szCs w:val="24"/>
        </w:rPr>
      </w:pPr>
    </w:p>
    <w:p w14:paraId="07A84565" w14:textId="77777777" w:rsidR="008305B0" w:rsidRPr="00680086" w:rsidRDefault="008305B0" w:rsidP="00680086">
      <w:pPr>
        <w:widowControl w:val="0"/>
        <w:jc w:val="both"/>
        <w:rPr>
          <w:rFonts w:cstheme="minorHAnsi"/>
        </w:rPr>
      </w:pPr>
    </w:p>
    <w:p w14:paraId="5D7AF1A8" w14:textId="77777777" w:rsidR="00A24685" w:rsidRPr="00123C0B" w:rsidRDefault="008305B0" w:rsidP="00DF65C7">
      <w:pPr>
        <w:pStyle w:val="ListParagraph"/>
        <w:widowControl w:val="0"/>
        <w:tabs>
          <w:tab w:val="left" w:pos="2445"/>
        </w:tabs>
        <w:ind w:left="0"/>
        <w:jc w:val="both"/>
        <w:rPr>
          <w:rFonts w:asciiTheme="minorHAnsi" w:hAnsiTheme="minorHAnsi" w:cstheme="minorHAnsi"/>
          <w:sz w:val="24"/>
          <w:szCs w:val="24"/>
        </w:rPr>
      </w:pPr>
      <w:r w:rsidRPr="00123C0B">
        <w:rPr>
          <w:rFonts w:asciiTheme="minorHAnsi" w:hAnsiTheme="minorHAnsi" w:cstheme="minorHAnsi"/>
          <w:sz w:val="24"/>
          <w:szCs w:val="24"/>
        </w:rPr>
        <w:t>For further information please see the accompanying job description</w:t>
      </w:r>
      <w:r w:rsidR="00CD0A39" w:rsidRPr="00123C0B">
        <w:rPr>
          <w:rFonts w:asciiTheme="minorHAnsi" w:hAnsiTheme="minorHAnsi" w:cstheme="minorHAnsi"/>
          <w:sz w:val="24"/>
          <w:szCs w:val="24"/>
        </w:rPr>
        <w:t>.</w:t>
      </w:r>
    </w:p>
    <w:p w14:paraId="50959C30" w14:textId="77777777" w:rsidR="008305B0" w:rsidRDefault="008305B0" w:rsidP="00C11920">
      <w:pPr>
        <w:pStyle w:val="ListParagraph"/>
        <w:widowControl w:val="0"/>
        <w:tabs>
          <w:tab w:val="left" w:pos="2445"/>
        </w:tabs>
        <w:jc w:val="both"/>
        <w:rPr>
          <w:rFonts w:asciiTheme="minorHAnsi" w:hAnsiTheme="minorHAnsi" w:cstheme="minorHAnsi"/>
          <w:sz w:val="24"/>
          <w:szCs w:val="24"/>
        </w:rPr>
      </w:pPr>
    </w:p>
    <w:p w14:paraId="571E2958" w14:textId="77777777" w:rsidR="004A0980" w:rsidRDefault="004A0980" w:rsidP="00C11920">
      <w:pPr>
        <w:pStyle w:val="ListParagraph"/>
        <w:widowControl w:val="0"/>
        <w:tabs>
          <w:tab w:val="left" w:pos="2445"/>
        </w:tabs>
        <w:jc w:val="both"/>
        <w:rPr>
          <w:rFonts w:asciiTheme="minorHAnsi" w:hAnsiTheme="minorHAnsi" w:cstheme="minorHAnsi"/>
          <w:sz w:val="24"/>
          <w:szCs w:val="24"/>
        </w:rPr>
      </w:pPr>
    </w:p>
    <w:p w14:paraId="3B24F70D" w14:textId="77777777" w:rsidR="004A0980" w:rsidRPr="00123C0B" w:rsidRDefault="004A0980" w:rsidP="00C11920">
      <w:pPr>
        <w:pStyle w:val="ListParagraph"/>
        <w:widowControl w:val="0"/>
        <w:tabs>
          <w:tab w:val="left" w:pos="2445"/>
        </w:tabs>
        <w:jc w:val="both"/>
        <w:rPr>
          <w:rFonts w:asciiTheme="minorHAnsi" w:hAnsiTheme="minorHAnsi" w:cstheme="minorHAnsi"/>
          <w:sz w:val="24"/>
          <w:szCs w:val="24"/>
        </w:rPr>
      </w:pPr>
    </w:p>
    <w:p w14:paraId="1695B555" w14:textId="77777777" w:rsidR="00DF65C7" w:rsidRPr="00123C0B" w:rsidRDefault="00DF65C7" w:rsidP="00F34EC2">
      <w:pPr>
        <w:pStyle w:val="ListParagraph"/>
        <w:widowControl w:val="0"/>
        <w:tabs>
          <w:tab w:val="left" w:pos="2445"/>
        </w:tabs>
        <w:ind w:left="0"/>
        <w:jc w:val="both"/>
        <w:rPr>
          <w:rFonts w:asciiTheme="minorHAnsi" w:hAnsiTheme="minorHAnsi" w:cstheme="minorHAnsi"/>
          <w:sz w:val="24"/>
          <w:szCs w:val="24"/>
        </w:rPr>
      </w:pPr>
      <w:r w:rsidRPr="00123C0B">
        <w:rPr>
          <w:rFonts w:asciiTheme="minorHAnsi" w:hAnsiTheme="minorHAnsi" w:cstheme="minorHAnsi"/>
          <w:sz w:val="24"/>
          <w:szCs w:val="24"/>
        </w:rPr>
        <w:t xml:space="preserve">For an informal chat about this role, </w:t>
      </w:r>
      <w:r w:rsidR="006F356A" w:rsidRPr="00123C0B">
        <w:rPr>
          <w:rFonts w:asciiTheme="minorHAnsi" w:hAnsiTheme="minorHAnsi" w:cstheme="minorHAnsi"/>
          <w:i/>
          <w:sz w:val="24"/>
          <w:szCs w:val="24"/>
        </w:rPr>
        <w:t xml:space="preserve">please do not hesitate to email </w:t>
      </w:r>
      <w:r w:rsidR="00680086">
        <w:rPr>
          <w:rFonts w:asciiTheme="minorHAnsi" w:hAnsiTheme="minorHAnsi" w:cstheme="minorHAnsi"/>
          <w:i/>
          <w:sz w:val="24"/>
          <w:szCs w:val="24"/>
        </w:rPr>
        <w:t xml:space="preserve">us on </w:t>
      </w:r>
      <w:hyperlink r:id="rId17" w:history="1">
        <w:r w:rsidR="00680086" w:rsidRPr="00616B3C">
          <w:rPr>
            <w:rStyle w:val="Hyperlink"/>
            <w:rFonts w:asciiTheme="minorHAnsi" w:hAnsiTheme="minorHAnsi" w:cstheme="minorHAnsi"/>
            <w:i/>
            <w:sz w:val="24"/>
            <w:szCs w:val="24"/>
          </w:rPr>
          <w:t>office@beannachar.org</w:t>
        </w:r>
      </w:hyperlink>
      <w:r w:rsidR="00680086">
        <w:rPr>
          <w:rFonts w:asciiTheme="minorHAnsi" w:hAnsiTheme="minorHAnsi" w:cstheme="minorHAnsi"/>
          <w:i/>
          <w:sz w:val="24"/>
          <w:szCs w:val="24"/>
        </w:rPr>
        <w:t xml:space="preserve"> to arrange a time to speak to a member of our Senior Management Team. </w:t>
      </w:r>
    </w:p>
    <w:p w14:paraId="085A33D5" w14:textId="77777777" w:rsidR="00DF65C7" w:rsidRPr="00123C0B" w:rsidRDefault="00DF65C7" w:rsidP="00C11920">
      <w:pPr>
        <w:pStyle w:val="ListParagraph"/>
        <w:widowControl w:val="0"/>
        <w:tabs>
          <w:tab w:val="left" w:pos="2445"/>
        </w:tabs>
        <w:jc w:val="both"/>
        <w:rPr>
          <w:rFonts w:asciiTheme="minorHAnsi" w:hAnsiTheme="minorHAnsi" w:cstheme="minorHAnsi"/>
          <w:sz w:val="24"/>
          <w:szCs w:val="24"/>
        </w:rPr>
      </w:pPr>
    </w:p>
    <w:p w14:paraId="07831D77" w14:textId="77777777" w:rsidR="00876BB6" w:rsidRPr="00123C0B" w:rsidRDefault="00876BB6" w:rsidP="00C11920">
      <w:pPr>
        <w:pStyle w:val="ListParagraph"/>
        <w:widowControl w:val="0"/>
        <w:tabs>
          <w:tab w:val="left" w:pos="2445"/>
        </w:tabs>
        <w:jc w:val="both"/>
        <w:rPr>
          <w:rFonts w:asciiTheme="minorHAnsi" w:hAnsiTheme="minorHAnsi" w:cstheme="minorHAnsi"/>
          <w:sz w:val="24"/>
          <w:szCs w:val="24"/>
        </w:rPr>
      </w:pPr>
    </w:p>
    <w:p w14:paraId="685F048D" w14:textId="77777777" w:rsidR="004A0980" w:rsidRDefault="004A0980" w:rsidP="00C11920">
      <w:pPr>
        <w:widowControl w:val="0"/>
        <w:jc w:val="both"/>
        <w:rPr>
          <w:rFonts w:cstheme="minorHAnsi"/>
          <w:b/>
        </w:rPr>
      </w:pPr>
    </w:p>
    <w:p w14:paraId="203E79DB" w14:textId="77777777" w:rsidR="004A0980" w:rsidRDefault="004A0980" w:rsidP="00C11920">
      <w:pPr>
        <w:widowControl w:val="0"/>
        <w:jc w:val="both"/>
        <w:rPr>
          <w:rFonts w:cstheme="minorHAnsi"/>
          <w:b/>
        </w:rPr>
      </w:pPr>
    </w:p>
    <w:p w14:paraId="17D577DD" w14:textId="77777777" w:rsidR="004A0980" w:rsidRDefault="004A0980" w:rsidP="00C11920">
      <w:pPr>
        <w:widowControl w:val="0"/>
        <w:jc w:val="both"/>
        <w:rPr>
          <w:rFonts w:cstheme="minorHAnsi"/>
          <w:b/>
        </w:rPr>
      </w:pPr>
    </w:p>
    <w:p w14:paraId="736420B0" w14:textId="77777777" w:rsidR="004A0980" w:rsidRDefault="004A0980" w:rsidP="00C11920">
      <w:pPr>
        <w:widowControl w:val="0"/>
        <w:jc w:val="both"/>
        <w:rPr>
          <w:rFonts w:cstheme="minorHAnsi"/>
          <w:b/>
        </w:rPr>
      </w:pPr>
    </w:p>
    <w:p w14:paraId="6347041C" w14:textId="77777777" w:rsidR="004A0980" w:rsidRDefault="004A0980" w:rsidP="00C11920">
      <w:pPr>
        <w:widowControl w:val="0"/>
        <w:jc w:val="both"/>
        <w:rPr>
          <w:rFonts w:cstheme="minorHAnsi"/>
          <w:b/>
        </w:rPr>
      </w:pPr>
    </w:p>
    <w:p w14:paraId="4C0E22B7" w14:textId="77777777" w:rsidR="0030278C" w:rsidRPr="00123C0B" w:rsidRDefault="0030278C" w:rsidP="00C11920">
      <w:pPr>
        <w:widowControl w:val="0"/>
        <w:jc w:val="both"/>
        <w:rPr>
          <w:rFonts w:cstheme="minorHAnsi"/>
          <w:b/>
        </w:rPr>
      </w:pPr>
      <w:r w:rsidRPr="00123C0B">
        <w:rPr>
          <w:rFonts w:cstheme="minorHAnsi"/>
          <w:b/>
        </w:rPr>
        <w:t xml:space="preserve">Additional information </w:t>
      </w:r>
      <w:r w:rsidR="003C6237" w:rsidRPr="00123C0B">
        <w:rPr>
          <w:rFonts w:cstheme="minorHAnsi"/>
          <w:b/>
        </w:rPr>
        <w:t>about this role</w:t>
      </w:r>
    </w:p>
    <w:p w14:paraId="5556A111" w14:textId="77777777" w:rsidR="003C6237" w:rsidRPr="00123C0B" w:rsidRDefault="003C6237" w:rsidP="00C11920">
      <w:pPr>
        <w:pStyle w:val="ListParagraph"/>
        <w:widowControl w:val="0"/>
        <w:numPr>
          <w:ilvl w:val="0"/>
          <w:numId w:val="5"/>
        </w:numPr>
        <w:jc w:val="both"/>
        <w:rPr>
          <w:rFonts w:asciiTheme="minorHAnsi" w:hAnsiTheme="minorHAnsi" w:cstheme="minorHAnsi"/>
          <w:sz w:val="24"/>
          <w:szCs w:val="24"/>
        </w:rPr>
      </w:pPr>
      <w:r w:rsidRPr="00123C0B">
        <w:rPr>
          <w:rFonts w:asciiTheme="minorHAnsi" w:hAnsiTheme="minorHAnsi" w:cstheme="minorHAnsi"/>
          <w:sz w:val="24"/>
          <w:szCs w:val="24"/>
        </w:rPr>
        <w:t xml:space="preserve">This is a full-time, permanent position. </w:t>
      </w:r>
    </w:p>
    <w:p w14:paraId="776DFA2A" w14:textId="77777777" w:rsidR="003C6237" w:rsidRPr="00123C0B" w:rsidRDefault="00F07937" w:rsidP="00C11920">
      <w:pPr>
        <w:pStyle w:val="ListParagraph"/>
        <w:widowControl w:val="0"/>
        <w:numPr>
          <w:ilvl w:val="0"/>
          <w:numId w:val="5"/>
        </w:numPr>
        <w:jc w:val="both"/>
        <w:rPr>
          <w:rFonts w:asciiTheme="minorHAnsi" w:hAnsiTheme="minorHAnsi" w:cstheme="minorHAnsi"/>
          <w:sz w:val="24"/>
          <w:szCs w:val="24"/>
        </w:rPr>
      </w:pPr>
      <w:r>
        <w:rPr>
          <w:rFonts w:asciiTheme="minorHAnsi" w:hAnsiTheme="minorHAnsi" w:cstheme="minorHAnsi"/>
          <w:sz w:val="24"/>
          <w:szCs w:val="24"/>
        </w:rPr>
        <w:t>Holiday entitlement is 32</w:t>
      </w:r>
      <w:r w:rsidR="003C6237" w:rsidRPr="00123C0B">
        <w:rPr>
          <w:rFonts w:asciiTheme="minorHAnsi" w:hAnsiTheme="minorHAnsi" w:cstheme="minorHAnsi"/>
          <w:sz w:val="24"/>
          <w:szCs w:val="24"/>
        </w:rPr>
        <w:t xml:space="preserve"> days per annum inclusive of public holidays.</w:t>
      </w:r>
    </w:p>
    <w:p w14:paraId="51231A2A" w14:textId="77777777" w:rsidR="003C6237" w:rsidRPr="00123C0B" w:rsidRDefault="003C6237" w:rsidP="00C11920">
      <w:pPr>
        <w:pStyle w:val="ListParagraph"/>
        <w:widowControl w:val="0"/>
        <w:numPr>
          <w:ilvl w:val="0"/>
          <w:numId w:val="5"/>
        </w:numPr>
        <w:jc w:val="both"/>
        <w:rPr>
          <w:rFonts w:asciiTheme="minorHAnsi" w:hAnsiTheme="minorHAnsi" w:cstheme="minorHAnsi"/>
          <w:sz w:val="24"/>
          <w:szCs w:val="24"/>
        </w:rPr>
      </w:pPr>
      <w:proofErr w:type="spellStart"/>
      <w:r w:rsidRPr="00123C0B">
        <w:rPr>
          <w:rFonts w:asciiTheme="minorHAnsi" w:hAnsiTheme="minorHAnsi" w:cstheme="minorHAnsi"/>
          <w:sz w:val="24"/>
          <w:szCs w:val="24"/>
        </w:rPr>
        <w:t>Beannachar</w:t>
      </w:r>
      <w:proofErr w:type="spellEnd"/>
      <w:r w:rsidRPr="00123C0B">
        <w:rPr>
          <w:rFonts w:asciiTheme="minorHAnsi" w:hAnsiTheme="minorHAnsi" w:cstheme="minorHAnsi"/>
          <w:sz w:val="24"/>
          <w:szCs w:val="24"/>
        </w:rPr>
        <w:t xml:space="preserve"> operates a Stakeholder pension scheme.</w:t>
      </w:r>
    </w:p>
    <w:p w14:paraId="4AAF8F4E" w14:textId="77777777" w:rsidR="008305B0" w:rsidRPr="00123C0B" w:rsidRDefault="003C6237" w:rsidP="00C11920">
      <w:pPr>
        <w:pStyle w:val="ListParagraph"/>
        <w:widowControl w:val="0"/>
        <w:numPr>
          <w:ilvl w:val="0"/>
          <w:numId w:val="5"/>
        </w:numPr>
        <w:jc w:val="both"/>
        <w:rPr>
          <w:rFonts w:asciiTheme="minorHAnsi" w:hAnsiTheme="minorHAnsi" w:cstheme="minorHAnsi"/>
          <w:sz w:val="24"/>
          <w:szCs w:val="24"/>
        </w:rPr>
      </w:pPr>
      <w:r w:rsidRPr="00123C0B">
        <w:rPr>
          <w:rFonts w:asciiTheme="minorHAnsi" w:hAnsiTheme="minorHAnsi" w:cstheme="minorHAnsi"/>
          <w:sz w:val="24"/>
          <w:szCs w:val="24"/>
        </w:rPr>
        <w:t xml:space="preserve">The closing date for applications is </w:t>
      </w:r>
      <w:r w:rsidR="009B47C6">
        <w:rPr>
          <w:rFonts w:asciiTheme="minorHAnsi" w:hAnsiTheme="minorHAnsi" w:cstheme="minorHAnsi"/>
          <w:sz w:val="24"/>
          <w:szCs w:val="24"/>
        </w:rPr>
        <w:t>Monday 13 May</w:t>
      </w:r>
      <w:r w:rsidR="008305B0" w:rsidRPr="00123C0B">
        <w:rPr>
          <w:rFonts w:asciiTheme="minorHAnsi" w:hAnsiTheme="minorHAnsi" w:cstheme="minorHAnsi"/>
          <w:sz w:val="24"/>
          <w:szCs w:val="24"/>
        </w:rPr>
        <w:t xml:space="preserve"> 2019.</w:t>
      </w:r>
    </w:p>
    <w:p w14:paraId="4C197934" w14:textId="77777777" w:rsidR="003C6237" w:rsidRPr="00123C0B" w:rsidRDefault="003C6237" w:rsidP="00C11920">
      <w:pPr>
        <w:pStyle w:val="ListParagraph"/>
        <w:widowControl w:val="0"/>
        <w:numPr>
          <w:ilvl w:val="0"/>
          <w:numId w:val="5"/>
        </w:numPr>
        <w:jc w:val="both"/>
        <w:rPr>
          <w:rFonts w:asciiTheme="minorHAnsi" w:hAnsiTheme="minorHAnsi" w:cstheme="minorHAnsi"/>
          <w:sz w:val="24"/>
          <w:szCs w:val="24"/>
        </w:rPr>
      </w:pPr>
      <w:r w:rsidRPr="00123C0B">
        <w:rPr>
          <w:rFonts w:asciiTheme="minorHAnsi" w:hAnsiTheme="minorHAnsi" w:cstheme="minorHAnsi"/>
          <w:sz w:val="24"/>
          <w:szCs w:val="24"/>
        </w:rPr>
        <w:t xml:space="preserve">Application is by CV and a cover letter.  Please make sure that your cover letter addresses in detail the content of the attached Job Description and Person Specification. </w:t>
      </w:r>
    </w:p>
    <w:p w14:paraId="084B9FE1" w14:textId="77777777" w:rsidR="00CD0A39" w:rsidRPr="00123C0B" w:rsidRDefault="00CD0A39" w:rsidP="00C11920">
      <w:pPr>
        <w:pStyle w:val="ListParagraph"/>
        <w:widowControl w:val="0"/>
        <w:numPr>
          <w:ilvl w:val="0"/>
          <w:numId w:val="5"/>
        </w:numPr>
        <w:tabs>
          <w:tab w:val="left" w:pos="819"/>
        </w:tabs>
        <w:autoSpaceDE w:val="0"/>
        <w:autoSpaceDN w:val="0"/>
        <w:spacing w:line="240" w:lineRule="auto"/>
        <w:ind w:right="170"/>
        <w:contextualSpacing w:val="0"/>
        <w:jc w:val="both"/>
        <w:rPr>
          <w:rFonts w:asciiTheme="minorHAnsi" w:hAnsiTheme="minorHAnsi" w:cstheme="minorHAnsi"/>
          <w:sz w:val="24"/>
          <w:szCs w:val="24"/>
        </w:rPr>
      </w:pPr>
      <w:r w:rsidRPr="00123C0B">
        <w:rPr>
          <w:rFonts w:asciiTheme="minorHAnsi" w:hAnsiTheme="minorHAnsi" w:cstheme="minorHAnsi"/>
          <w:sz w:val="24"/>
          <w:szCs w:val="24"/>
        </w:rPr>
        <w:t>Interviews</w:t>
      </w:r>
      <w:r w:rsidRPr="00123C0B">
        <w:rPr>
          <w:rFonts w:asciiTheme="minorHAnsi" w:hAnsiTheme="minorHAnsi" w:cstheme="minorHAnsi"/>
          <w:spacing w:val="-8"/>
          <w:sz w:val="24"/>
          <w:szCs w:val="24"/>
        </w:rPr>
        <w:t xml:space="preserve"> </w:t>
      </w:r>
      <w:r w:rsidRPr="00123C0B">
        <w:rPr>
          <w:rFonts w:asciiTheme="minorHAnsi" w:hAnsiTheme="minorHAnsi" w:cstheme="minorHAnsi"/>
          <w:sz w:val="24"/>
          <w:szCs w:val="24"/>
        </w:rPr>
        <w:t>for</w:t>
      </w:r>
      <w:r w:rsidRPr="00123C0B">
        <w:rPr>
          <w:rFonts w:asciiTheme="minorHAnsi" w:hAnsiTheme="minorHAnsi" w:cstheme="minorHAnsi"/>
          <w:spacing w:val="-7"/>
          <w:sz w:val="24"/>
          <w:szCs w:val="24"/>
        </w:rPr>
        <w:t xml:space="preserve"> </w:t>
      </w:r>
      <w:r w:rsidRPr="00123C0B">
        <w:rPr>
          <w:rFonts w:asciiTheme="minorHAnsi" w:hAnsiTheme="minorHAnsi" w:cstheme="minorHAnsi"/>
          <w:sz w:val="24"/>
          <w:szCs w:val="24"/>
        </w:rPr>
        <w:t>this</w:t>
      </w:r>
      <w:r w:rsidRPr="00123C0B">
        <w:rPr>
          <w:rFonts w:asciiTheme="minorHAnsi" w:hAnsiTheme="minorHAnsi" w:cstheme="minorHAnsi"/>
          <w:spacing w:val="-7"/>
          <w:sz w:val="24"/>
          <w:szCs w:val="24"/>
        </w:rPr>
        <w:t xml:space="preserve"> </w:t>
      </w:r>
      <w:r w:rsidRPr="00123C0B">
        <w:rPr>
          <w:rFonts w:asciiTheme="minorHAnsi" w:hAnsiTheme="minorHAnsi" w:cstheme="minorHAnsi"/>
          <w:sz w:val="24"/>
          <w:szCs w:val="24"/>
        </w:rPr>
        <w:t>post</w:t>
      </w:r>
      <w:r w:rsidRPr="00123C0B">
        <w:rPr>
          <w:rFonts w:asciiTheme="minorHAnsi" w:hAnsiTheme="minorHAnsi" w:cstheme="minorHAnsi"/>
          <w:spacing w:val="-8"/>
          <w:sz w:val="24"/>
          <w:szCs w:val="24"/>
        </w:rPr>
        <w:t xml:space="preserve"> </w:t>
      </w:r>
      <w:r w:rsidRPr="00123C0B">
        <w:rPr>
          <w:rFonts w:asciiTheme="minorHAnsi" w:hAnsiTheme="minorHAnsi" w:cstheme="minorHAnsi"/>
          <w:sz w:val="24"/>
          <w:szCs w:val="24"/>
        </w:rPr>
        <w:t>will</w:t>
      </w:r>
      <w:r w:rsidRPr="00123C0B">
        <w:rPr>
          <w:rFonts w:asciiTheme="minorHAnsi" w:hAnsiTheme="minorHAnsi" w:cstheme="minorHAnsi"/>
          <w:spacing w:val="-7"/>
          <w:sz w:val="24"/>
          <w:szCs w:val="24"/>
        </w:rPr>
        <w:t xml:space="preserve"> </w:t>
      </w:r>
      <w:r w:rsidRPr="00123C0B">
        <w:rPr>
          <w:rFonts w:asciiTheme="minorHAnsi" w:hAnsiTheme="minorHAnsi" w:cstheme="minorHAnsi"/>
          <w:sz w:val="24"/>
          <w:szCs w:val="24"/>
        </w:rPr>
        <w:t>be</w:t>
      </w:r>
      <w:r w:rsidRPr="00123C0B">
        <w:rPr>
          <w:rFonts w:asciiTheme="minorHAnsi" w:hAnsiTheme="minorHAnsi" w:cstheme="minorHAnsi"/>
          <w:spacing w:val="-7"/>
          <w:sz w:val="24"/>
          <w:szCs w:val="24"/>
        </w:rPr>
        <w:t xml:space="preserve"> </w:t>
      </w:r>
      <w:r w:rsidRPr="00123C0B">
        <w:rPr>
          <w:rFonts w:asciiTheme="minorHAnsi" w:hAnsiTheme="minorHAnsi" w:cstheme="minorHAnsi"/>
          <w:sz w:val="24"/>
          <w:szCs w:val="24"/>
        </w:rPr>
        <w:t xml:space="preserve">held in the </w:t>
      </w:r>
      <w:r w:rsidR="00680086">
        <w:rPr>
          <w:rFonts w:asciiTheme="minorHAnsi" w:hAnsiTheme="minorHAnsi" w:cstheme="minorHAnsi"/>
          <w:sz w:val="24"/>
          <w:szCs w:val="24"/>
        </w:rPr>
        <w:t xml:space="preserve">first </w:t>
      </w:r>
      <w:r w:rsidRPr="00123C0B">
        <w:rPr>
          <w:rFonts w:asciiTheme="minorHAnsi" w:hAnsiTheme="minorHAnsi" w:cstheme="minorHAnsi"/>
          <w:sz w:val="24"/>
          <w:szCs w:val="24"/>
        </w:rPr>
        <w:t xml:space="preserve">week of </w:t>
      </w:r>
      <w:r w:rsidR="009B47C6">
        <w:rPr>
          <w:rFonts w:asciiTheme="minorHAnsi" w:hAnsiTheme="minorHAnsi" w:cstheme="minorHAnsi"/>
          <w:sz w:val="24"/>
          <w:szCs w:val="24"/>
        </w:rPr>
        <w:t>June</w:t>
      </w:r>
      <w:r w:rsidR="00680086">
        <w:rPr>
          <w:rFonts w:asciiTheme="minorHAnsi" w:hAnsiTheme="minorHAnsi" w:cstheme="minorHAnsi"/>
          <w:sz w:val="24"/>
          <w:szCs w:val="24"/>
        </w:rPr>
        <w:t xml:space="preserve"> 2019</w:t>
      </w:r>
      <w:r w:rsidRPr="00123C0B">
        <w:rPr>
          <w:rFonts w:asciiTheme="minorHAnsi" w:hAnsiTheme="minorHAnsi" w:cstheme="minorHAnsi"/>
          <w:sz w:val="24"/>
          <w:szCs w:val="24"/>
        </w:rPr>
        <w:t xml:space="preserve">. </w:t>
      </w:r>
      <w:r w:rsidRPr="00123C0B">
        <w:rPr>
          <w:rFonts w:asciiTheme="minorHAnsi" w:hAnsiTheme="minorHAnsi" w:cstheme="minorHAnsi"/>
          <w:spacing w:val="-7"/>
          <w:sz w:val="24"/>
          <w:szCs w:val="24"/>
        </w:rPr>
        <w:t xml:space="preserve"> </w:t>
      </w:r>
      <w:r w:rsidRPr="00123C0B">
        <w:rPr>
          <w:rFonts w:asciiTheme="minorHAnsi" w:hAnsiTheme="minorHAnsi" w:cstheme="minorHAnsi"/>
          <w:sz w:val="24"/>
          <w:szCs w:val="24"/>
        </w:rPr>
        <w:t>Please</w:t>
      </w:r>
      <w:r w:rsidRPr="00123C0B">
        <w:rPr>
          <w:rFonts w:asciiTheme="minorHAnsi" w:hAnsiTheme="minorHAnsi" w:cstheme="minorHAnsi"/>
          <w:spacing w:val="-7"/>
          <w:sz w:val="24"/>
          <w:szCs w:val="24"/>
        </w:rPr>
        <w:t xml:space="preserve"> </w:t>
      </w:r>
      <w:r w:rsidRPr="00123C0B">
        <w:rPr>
          <w:rFonts w:asciiTheme="minorHAnsi" w:hAnsiTheme="minorHAnsi" w:cstheme="minorHAnsi"/>
          <w:sz w:val="24"/>
          <w:szCs w:val="24"/>
        </w:rPr>
        <w:t>let</w:t>
      </w:r>
      <w:r w:rsidRPr="00123C0B">
        <w:rPr>
          <w:rFonts w:asciiTheme="minorHAnsi" w:hAnsiTheme="minorHAnsi" w:cstheme="minorHAnsi"/>
          <w:spacing w:val="-8"/>
          <w:sz w:val="24"/>
          <w:szCs w:val="24"/>
        </w:rPr>
        <w:t xml:space="preserve"> </w:t>
      </w:r>
      <w:r w:rsidRPr="00123C0B">
        <w:rPr>
          <w:rFonts w:asciiTheme="minorHAnsi" w:hAnsiTheme="minorHAnsi" w:cstheme="minorHAnsi"/>
          <w:sz w:val="24"/>
          <w:szCs w:val="24"/>
        </w:rPr>
        <w:t>us know your availability when</w:t>
      </w:r>
      <w:r w:rsidRPr="00123C0B">
        <w:rPr>
          <w:rFonts w:asciiTheme="minorHAnsi" w:hAnsiTheme="minorHAnsi" w:cstheme="minorHAnsi"/>
          <w:spacing w:val="-4"/>
          <w:sz w:val="24"/>
          <w:szCs w:val="24"/>
        </w:rPr>
        <w:t xml:space="preserve"> </w:t>
      </w:r>
      <w:r w:rsidRPr="00123C0B">
        <w:rPr>
          <w:rFonts w:asciiTheme="minorHAnsi" w:hAnsiTheme="minorHAnsi" w:cstheme="minorHAnsi"/>
          <w:sz w:val="24"/>
          <w:szCs w:val="24"/>
        </w:rPr>
        <w:t>applying.</w:t>
      </w:r>
    </w:p>
    <w:p w14:paraId="58412200" w14:textId="77777777" w:rsidR="00CD0A39" w:rsidRPr="00123C0B" w:rsidRDefault="00CD0A39" w:rsidP="00C11920">
      <w:pPr>
        <w:widowControl w:val="0"/>
        <w:jc w:val="both"/>
        <w:rPr>
          <w:rFonts w:cstheme="minorHAnsi"/>
          <w:b/>
        </w:rPr>
      </w:pPr>
    </w:p>
    <w:p w14:paraId="55C23ABB" w14:textId="77777777" w:rsidR="003C6237" w:rsidRPr="00123C0B" w:rsidRDefault="003C6237" w:rsidP="00C11920">
      <w:pPr>
        <w:widowControl w:val="0"/>
        <w:jc w:val="both"/>
        <w:rPr>
          <w:rFonts w:cstheme="minorHAnsi"/>
          <w:b/>
        </w:rPr>
      </w:pPr>
      <w:r w:rsidRPr="00123C0B">
        <w:rPr>
          <w:rFonts w:cstheme="minorHAnsi"/>
          <w:b/>
        </w:rPr>
        <w:t>How to apply</w:t>
      </w:r>
    </w:p>
    <w:p w14:paraId="175404E2" w14:textId="77777777" w:rsidR="00D05E41" w:rsidRPr="00123C0B" w:rsidRDefault="00680086" w:rsidP="00102827">
      <w:pPr>
        <w:pStyle w:val="NormalWeb"/>
        <w:shd w:val="clear" w:color="auto" w:fill="FFFFFF"/>
        <w:rPr>
          <w:rFonts w:cstheme="minorHAnsi"/>
          <w:b/>
        </w:rPr>
      </w:pPr>
      <w:r w:rsidRPr="00680086">
        <w:rPr>
          <w:rFonts w:asciiTheme="minorHAnsi" w:hAnsiTheme="minorHAnsi" w:cstheme="minorHAnsi"/>
          <w:b/>
        </w:rPr>
        <w:t>Applications are by CV with a tailored cover</w:t>
      </w:r>
      <w:r>
        <w:rPr>
          <w:rFonts w:asciiTheme="minorHAnsi" w:hAnsiTheme="minorHAnsi" w:cstheme="minorHAnsi"/>
        </w:rPr>
        <w:t xml:space="preserve"> </w:t>
      </w:r>
      <w:r w:rsidRPr="00680086">
        <w:rPr>
          <w:rFonts w:asciiTheme="minorHAnsi" w:hAnsiTheme="minorHAnsi" w:cstheme="minorHAnsi"/>
          <w:b/>
        </w:rPr>
        <w:t>letter</w:t>
      </w:r>
      <w:r w:rsidR="00D05E41" w:rsidRPr="00123C0B">
        <w:rPr>
          <w:rFonts w:asciiTheme="minorHAnsi" w:hAnsiTheme="minorHAnsi" w:cstheme="minorHAnsi"/>
          <w:b/>
        </w:rPr>
        <w:t xml:space="preserve"> (in separate Word documents) outlining your suitability </w:t>
      </w:r>
      <w:r>
        <w:rPr>
          <w:rFonts w:asciiTheme="minorHAnsi" w:hAnsiTheme="minorHAnsi" w:cstheme="minorHAnsi"/>
          <w:b/>
        </w:rPr>
        <w:t xml:space="preserve">for the role of Head of Care, with specific reference to the Person Specifications outlined in the Job Description.  Send your CV and cover letter to us by email ( </w:t>
      </w:r>
      <w:hyperlink r:id="rId18" w:history="1">
        <w:r w:rsidRPr="00616B3C">
          <w:rPr>
            <w:rStyle w:val="Hyperlink"/>
            <w:rFonts w:asciiTheme="minorHAnsi" w:hAnsiTheme="minorHAnsi" w:cstheme="minorHAnsi"/>
            <w:b/>
          </w:rPr>
          <w:t>office@beannachar.org</w:t>
        </w:r>
      </w:hyperlink>
      <w:r w:rsidR="009B47C6">
        <w:rPr>
          <w:rFonts w:asciiTheme="minorHAnsi" w:hAnsiTheme="minorHAnsi" w:cstheme="minorHAnsi"/>
          <w:b/>
        </w:rPr>
        <w:t xml:space="preserve"> ) by midnight on Monday</w:t>
      </w:r>
      <w:r>
        <w:rPr>
          <w:rFonts w:asciiTheme="minorHAnsi" w:hAnsiTheme="minorHAnsi" w:cstheme="minorHAnsi"/>
          <w:b/>
        </w:rPr>
        <w:t xml:space="preserve"> </w:t>
      </w:r>
      <w:r w:rsidR="009B47C6">
        <w:rPr>
          <w:rFonts w:asciiTheme="minorHAnsi" w:hAnsiTheme="minorHAnsi" w:cstheme="minorHAnsi"/>
          <w:b/>
        </w:rPr>
        <w:t>13 May</w:t>
      </w:r>
      <w:r w:rsidR="00602036" w:rsidRPr="00123C0B">
        <w:rPr>
          <w:rFonts w:asciiTheme="minorHAnsi" w:hAnsiTheme="minorHAnsi" w:cstheme="minorHAnsi"/>
          <w:b/>
        </w:rPr>
        <w:t xml:space="preserve"> 2019</w:t>
      </w:r>
      <w:r w:rsidR="00D05E41" w:rsidRPr="00123C0B">
        <w:rPr>
          <w:rFonts w:asciiTheme="minorHAnsi" w:hAnsiTheme="minorHAnsi" w:cstheme="minorHAnsi"/>
          <w:b/>
        </w:rPr>
        <w:t>.</w:t>
      </w:r>
    </w:p>
    <w:p w14:paraId="0D4C09A0" w14:textId="77777777" w:rsidR="00F34EC2" w:rsidRPr="00123C0B" w:rsidRDefault="00F34EC2" w:rsidP="00C11920">
      <w:pPr>
        <w:jc w:val="both"/>
        <w:rPr>
          <w:rFonts w:cstheme="minorHAnsi"/>
        </w:rPr>
      </w:pPr>
    </w:p>
    <w:p w14:paraId="391A0974" w14:textId="77777777" w:rsidR="00CD0A39" w:rsidRDefault="00CD0A39" w:rsidP="000F196A">
      <w:pPr>
        <w:jc w:val="center"/>
        <w:rPr>
          <w:rFonts w:cstheme="minorHAnsi"/>
          <w:b/>
          <w:i/>
        </w:rPr>
      </w:pPr>
      <w:r w:rsidRPr="00123C0B">
        <w:rPr>
          <w:rFonts w:cstheme="minorHAnsi"/>
          <w:b/>
          <w:i/>
        </w:rPr>
        <w:t>Thank you for your interest in this role.</w:t>
      </w:r>
    </w:p>
    <w:p w14:paraId="4E7E57A4" w14:textId="513B6B4D" w:rsidR="003E2512" w:rsidRPr="00123C0B" w:rsidRDefault="003E2512" w:rsidP="000F196A">
      <w:pPr>
        <w:jc w:val="center"/>
        <w:rPr>
          <w:rFonts w:cstheme="minorHAnsi"/>
          <w:b/>
          <w:i/>
        </w:rPr>
      </w:pPr>
      <w:bookmarkStart w:id="1" w:name="_GoBack"/>
      <w:r w:rsidRPr="00123C0B">
        <w:rPr>
          <w:noProof/>
          <w:lang w:val="en-US"/>
        </w:rPr>
        <w:drawing>
          <wp:anchor distT="0" distB="0" distL="114300" distR="114300" simplePos="0" relativeHeight="251669504" behindDoc="0" locked="0" layoutInCell="1" allowOverlap="1" wp14:anchorId="6F905A1D" wp14:editId="0FDDEF04">
            <wp:simplePos x="0" y="0"/>
            <wp:positionH relativeFrom="column">
              <wp:posOffset>0</wp:posOffset>
            </wp:positionH>
            <wp:positionV relativeFrom="paragraph">
              <wp:posOffset>187325</wp:posOffset>
            </wp:positionV>
            <wp:extent cx="5004435" cy="3461385"/>
            <wp:effectExtent l="0" t="0" r="0" b="571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BEBA8EAE-BF5A-486C-A8C5-ECC9F3942E4B}">
                          <a14:imgProps xmlns:a14="http://schemas.microsoft.com/office/drawing/2010/main">
                            <a14:imgLayer r:embed="rId20">
                              <a14:imgEffect>
                                <a14:sharpenSoften amount="38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5004435" cy="3461385"/>
                    </a:xfrm>
                    <a:prstGeom prst="rect">
                      <a:avLst/>
                    </a:prstGeom>
                  </pic:spPr>
                </pic:pic>
              </a:graphicData>
            </a:graphic>
            <wp14:sizeRelH relativeFrom="page">
              <wp14:pctWidth>0</wp14:pctWidth>
            </wp14:sizeRelH>
            <wp14:sizeRelV relativeFrom="page">
              <wp14:pctHeight>0</wp14:pctHeight>
            </wp14:sizeRelV>
          </wp:anchor>
        </w:drawing>
      </w:r>
      <w:bookmarkEnd w:id="1"/>
    </w:p>
    <w:p w14:paraId="36E9882C" w14:textId="74B3A7F2" w:rsidR="00DF65C7" w:rsidRPr="00123C0B" w:rsidRDefault="00DF65C7" w:rsidP="00C11920">
      <w:pPr>
        <w:jc w:val="both"/>
        <w:rPr>
          <w:rFonts w:cstheme="minorHAnsi"/>
        </w:rPr>
      </w:pPr>
    </w:p>
    <w:sectPr w:rsidR="00DF65C7" w:rsidRPr="00123C0B" w:rsidSect="00A05E29">
      <w:footerReference w:type="default" r:id="rId2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EAD57" w14:textId="77777777" w:rsidR="00900F40" w:rsidRDefault="00900F40" w:rsidP="002479BB">
      <w:r>
        <w:separator/>
      </w:r>
    </w:p>
  </w:endnote>
  <w:endnote w:type="continuationSeparator" w:id="0">
    <w:p w14:paraId="57A9F6E8" w14:textId="77777777" w:rsidR="00900F40" w:rsidRDefault="00900F40" w:rsidP="00247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AB4E9" w14:textId="77777777" w:rsidR="006F356A" w:rsidRDefault="006F356A" w:rsidP="006F356A">
    <w:pPr>
      <w:jc w:val="center"/>
      <w:rPr>
        <w:rFonts w:eastAsia="Calibri" w:cs="Calibri"/>
        <w:noProof/>
        <w:szCs w:val="21"/>
        <w:lang w:eastAsia="en-GB"/>
      </w:rPr>
    </w:pPr>
    <w:r w:rsidRPr="006F356A">
      <w:rPr>
        <w:rFonts w:eastAsia="Calibri" w:cs="Calibri"/>
        <w:noProof/>
        <w:szCs w:val="21"/>
        <w:lang w:eastAsia="en-GB"/>
      </w:rPr>
      <w:t xml:space="preserve">Page </w:t>
    </w:r>
    <w:r w:rsidRPr="006F356A">
      <w:rPr>
        <w:rFonts w:eastAsia="Calibri" w:cs="Calibri"/>
        <w:b/>
        <w:noProof/>
        <w:szCs w:val="21"/>
        <w:lang w:eastAsia="en-GB"/>
      </w:rPr>
      <w:fldChar w:fldCharType="begin"/>
    </w:r>
    <w:r w:rsidRPr="006F356A">
      <w:rPr>
        <w:rFonts w:eastAsia="Calibri" w:cs="Calibri"/>
        <w:b/>
        <w:noProof/>
        <w:szCs w:val="21"/>
        <w:lang w:eastAsia="en-GB"/>
      </w:rPr>
      <w:instrText xml:space="preserve"> PAGE  \* Arabic  \* MERGEFORMAT </w:instrText>
    </w:r>
    <w:r w:rsidRPr="006F356A">
      <w:rPr>
        <w:rFonts w:eastAsia="Calibri" w:cs="Calibri"/>
        <w:b/>
        <w:noProof/>
        <w:szCs w:val="21"/>
        <w:lang w:eastAsia="en-GB"/>
      </w:rPr>
      <w:fldChar w:fldCharType="separate"/>
    </w:r>
    <w:r w:rsidR="003C3134">
      <w:rPr>
        <w:rFonts w:eastAsia="Calibri" w:cs="Calibri"/>
        <w:b/>
        <w:noProof/>
        <w:szCs w:val="21"/>
        <w:lang w:eastAsia="en-GB"/>
      </w:rPr>
      <w:t>5</w:t>
    </w:r>
    <w:r w:rsidRPr="006F356A">
      <w:rPr>
        <w:rFonts w:eastAsia="Calibri" w:cs="Calibri"/>
        <w:b/>
        <w:noProof/>
        <w:szCs w:val="21"/>
        <w:lang w:eastAsia="en-GB"/>
      </w:rPr>
      <w:fldChar w:fldCharType="end"/>
    </w:r>
    <w:r w:rsidRPr="006F356A">
      <w:rPr>
        <w:rFonts w:eastAsia="Calibri" w:cs="Calibri"/>
        <w:noProof/>
        <w:szCs w:val="21"/>
        <w:lang w:eastAsia="en-GB"/>
      </w:rPr>
      <w:t xml:space="preserve"> of </w:t>
    </w:r>
    <w:r w:rsidRPr="006F356A">
      <w:rPr>
        <w:rFonts w:eastAsia="Calibri" w:cs="Calibri"/>
        <w:b/>
        <w:noProof/>
        <w:szCs w:val="21"/>
        <w:lang w:eastAsia="en-GB"/>
      </w:rPr>
      <w:fldChar w:fldCharType="begin"/>
    </w:r>
    <w:r w:rsidRPr="006F356A">
      <w:rPr>
        <w:rFonts w:eastAsia="Calibri" w:cs="Calibri"/>
        <w:b/>
        <w:noProof/>
        <w:szCs w:val="21"/>
        <w:lang w:eastAsia="en-GB"/>
      </w:rPr>
      <w:instrText xml:space="preserve"> NUMPAGES  \* Arabic  \* MERGEFORMAT </w:instrText>
    </w:r>
    <w:r w:rsidRPr="006F356A">
      <w:rPr>
        <w:rFonts w:eastAsia="Calibri" w:cs="Calibri"/>
        <w:b/>
        <w:noProof/>
        <w:szCs w:val="21"/>
        <w:lang w:eastAsia="en-GB"/>
      </w:rPr>
      <w:fldChar w:fldCharType="separate"/>
    </w:r>
    <w:r w:rsidR="003C3134">
      <w:rPr>
        <w:rFonts w:eastAsia="Calibri" w:cs="Calibri"/>
        <w:b/>
        <w:noProof/>
        <w:szCs w:val="21"/>
        <w:lang w:eastAsia="en-GB"/>
      </w:rPr>
      <w:t>6</w:t>
    </w:r>
    <w:r w:rsidRPr="006F356A">
      <w:rPr>
        <w:rFonts w:eastAsia="Calibri" w:cs="Calibri"/>
        <w:b/>
        <w:noProof/>
        <w:szCs w:val="21"/>
        <w:lang w:eastAsia="en-GB"/>
      </w:rPr>
      <w:fldChar w:fldCharType="end"/>
    </w:r>
  </w:p>
  <w:p w14:paraId="299B4555" w14:textId="77777777" w:rsidR="006F356A" w:rsidRDefault="006F356A" w:rsidP="006F356A">
    <w:pPr>
      <w:jc w:val="center"/>
      <w:rPr>
        <w:rFonts w:eastAsia="Calibri" w:cs="Calibri"/>
        <w:noProof/>
        <w:szCs w:val="21"/>
        <w:lang w:eastAsia="en-GB"/>
      </w:rPr>
    </w:pPr>
  </w:p>
  <w:p w14:paraId="44BF9CEE" w14:textId="77777777" w:rsidR="006F356A" w:rsidRDefault="006F356A" w:rsidP="006F356A">
    <w:pPr>
      <w:jc w:val="center"/>
      <w:rPr>
        <w:rFonts w:eastAsia="Calibri" w:cs="Calibri"/>
        <w:noProof/>
        <w:szCs w:val="21"/>
        <w:lang w:eastAsia="en-GB"/>
      </w:rPr>
    </w:pPr>
    <w:r>
      <w:rPr>
        <w:rFonts w:eastAsia="Calibri" w:cs="Calibri"/>
        <w:noProof/>
        <w:szCs w:val="21"/>
        <w:lang w:eastAsia="en-GB"/>
      </w:rPr>
      <w:t>A limited company registered in Scotland No. 103915</w:t>
    </w:r>
    <w:r w:rsidRPr="006F356A">
      <w:rPr>
        <w:rFonts w:eastAsia="Calibri" w:cs="Calibri"/>
        <w:noProof/>
        <w:szCs w:val="21"/>
        <w:lang w:eastAsia="en-GB"/>
      </w:rPr>
      <w:t xml:space="preserve"> </w:t>
    </w:r>
    <w:r>
      <w:rPr>
        <w:rFonts w:eastAsia="Calibri" w:cs="Calibri"/>
        <w:noProof/>
        <w:szCs w:val="21"/>
        <w:lang w:eastAsia="en-GB"/>
      </w:rPr>
      <w:t>Charity No. SCO 16384</w:t>
    </w:r>
  </w:p>
  <w:p w14:paraId="05F42224" w14:textId="77777777" w:rsidR="006F356A" w:rsidRDefault="006F356A" w:rsidP="006F356A">
    <w:pPr>
      <w:jc w:val="center"/>
      <w:rPr>
        <w:rFonts w:eastAsia="Calibri" w:cs="Calibri"/>
        <w:noProof/>
        <w:szCs w:val="21"/>
        <w:lang w:eastAsia="en-GB"/>
      </w:rPr>
    </w:pPr>
    <w:r>
      <w:rPr>
        <w:rFonts w:eastAsia="Calibri" w:cs="Calibri"/>
        <w:noProof/>
        <w:szCs w:val="21"/>
        <w:lang w:eastAsia="en-GB"/>
      </w:rPr>
      <w:t>Registered office: Brodies House 31-33 Union Grove  Aberdeen AB10 6SD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F2709" w14:textId="77777777" w:rsidR="00900F40" w:rsidRDefault="00900F40" w:rsidP="002479BB">
      <w:r>
        <w:separator/>
      </w:r>
    </w:p>
  </w:footnote>
  <w:footnote w:type="continuationSeparator" w:id="0">
    <w:p w14:paraId="7D07C007" w14:textId="77777777" w:rsidR="00900F40" w:rsidRDefault="00900F40" w:rsidP="002479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223E9"/>
    <w:multiLevelType w:val="hybridMultilevel"/>
    <w:tmpl w:val="D2D496C8"/>
    <w:lvl w:ilvl="0" w:tplc="094E4E1A">
      <w:numFmt w:val="bullet"/>
      <w:lvlText w:val="●"/>
      <w:lvlJc w:val="left"/>
      <w:pPr>
        <w:ind w:left="818" w:hanging="225"/>
      </w:pPr>
      <w:rPr>
        <w:rFonts w:ascii="Times New Roman" w:eastAsia="Times New Roman" w:hAnsi="Times New Roman" w:cs="Times New Roman" w:hint="default"/>
        <w:w w:val="100"/>
        <w:sz w:val="24"/>
        <w:szCs w:val="24"/>
        <w:lang w:val="en-US" w:eastAsia="en-US" w:bidi="en-US"/>
      </w:rPr>
    </w:lvl>
    <w:lvl w:ilvl="1" w:tplc="C37024C2">
      <w:numFmt w:val="bullet"/>
      <w:lvlText w:val="•"/>
      <w:lvlJc w:val="left"/>
      <w:pPr>
        <w:ind w:left="7780" w:hanging="225"/>
      </w:pPr>
      <w:rPr>
        <w:lang w:val="en-US" w:eastAsia="en-US" w:bidi="en-US"/>
      </w:rPr>
    </w:lvl>
    <w:lvl w:ilvl="2" w:tplc="AF4EF756">
      <w:numFmt w:val="bullet"/>
      <w:lvlText w:val="•"/>
      <w:lvlJc w:val="left"/>
      <w:pPr>
        <w:ind w:left="8158" w:hanging="225"/>
      </w:pPr>
      <w:rPr>
        <w:lang w:val="en-US" w:eastAsia="en-US" w:bidi="en-US"/>
      </w:rPr>
    </w:lvl>
    <w:lvl w:ilvl="3" w:tplc="28103C14">
      <w:numFmt w:val="bullet"/>
      <w:lvlText w:val="•"/>
      <w:lvlJc w:val="left"/>
      <w:pPr>
        <w:ind w:left="8536" w:hanging="225"/>
      </w:pPr>
      <w:rPr>
        <w:lang w:val="en-US" w:eastAsia="en-US" w:bidi="en-US"/>
      </w:rPr>
    </w:lvl>
    <w:lvl w:ilvl="4" w:tplc="48A2F222">
      <w:numFmt w:val="bullet"/>
      <w:lvlText w:val="•"/>
      <w:lvlJc w:val="left"/>
      <w:pPr>
        <w:ind w:left="8915" w:hanging="225"/>
      </w:pPr>
      <w:rPr>
        <w:lang w:val="en-US" w:eastAsia="en-US" w:bidi="en-US"/>
      </w:rPr>
    </w:lvl>
    <w:lvl w:ilvl="5" w:tplc="A9664150">
      <w:numFmt w:val="bullet"/>
      <w:lvlText w:val="•"/>
      <w:lvlJc w:val="left"/>
      <w:pPr>
        <w:ind w:left="9293" w:hanging="225"/>
      </w:pPr>
      <w:rPr>
        <w:lang w:val="en-US" w:eastAsia="en-US" w:bidi="en-US"/>
      </w:rPr>
    </w:lvl>
    <w:lvl w:ilvl="6" w:tplc="042C75D8">
      <w:numFmt w:val="bullet"/>
      <w:lvlText w:val="•"/>
      <w:lvlJc w:val="left"/>
      <w:pPr>
        <w:ind w:left="9671" w:hanging="225"/>
      </w:pPr>
      <w:rPr>
        <w:lang w:val="en-US" w:eastAsia="en-US" w:bidi="en-US"/>
      </w:rPr>
    </w:lvl>
    <w:lvl w:ilvl="7" w:tplc="6BB2F7F4">
      <w:numFmt w:val="bullet"/>
      <w:lvlText w:val="•"/>
      <w:lvlJc w:val="left"/>
      <w:pPr>
        <w:ind w:left="10050" w:hanging="225"/>
      </w:pPr>
      <w:rPr>
        <w:lang w:val="en-US" w:eastAsia="en-US" w:bidi="en-US"/>
      </w:rPr>
    </w:lvl>
    <w:lvl w:ilvl="8" w:tplc="F3C20FA6">
      <w:numFmt w:val="bullet"/>
      <w:lvlText w:val="•"/>
      <w:lvlJc w:val="left"/>
      <w:pPr>
        <w:ind w:left="10428" w:hanging="225"/>
      </w:pPr>
      <w:rPr>
        <w:lang w:val="en-US" w:eastAsia="en-US" w:bidi="en-US"/>
      </w:rPr>
    </w:lvl>
  </w:abstractNum>
  <w:abstractNum w:abstractNumId="1" w15:restartNumberingAfterBreak="0">
    <w:nsid w:val="16C4024E"/>
    <w:multiLevelType w:val="hybridMultilevel"/>
    <w:tmpl w:val="23DAC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64DEB"/>
    <w:multiLevelType w:val="hybridMultilevel"/>
    <w:tmpl w:val="0E5A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520B5"/>
    <w:multiLevelType w:val="hybridMultilevel"/>
    <w:tmpl w:val="DA9C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31881"/>
    <w:multiLevelType w:val="hybridMultilevel"/>
    <w:tmpl w:val="7E88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F6CF7"/>
    <w:multiLevelType w:val="hybridMultilevel"/>
    <w:tmpl w:val="3166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F5104"/>
    <w:multiLevelType w:val="hybridMultilevel"/>
    <w:tmpl w:val="AC80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BB"/>
    <w:rsid w:val="00032B6D"/>
    <w:rsid w:val="000433FD"/>
    <w:rsid w:val="00090AEC"/>
    <w:rsid w:val="000B535F"/>
    <w:rsid w:val="000E0BD1"/>
    <w:rsid w:val="000F196A"/>
    <w:rsid w:val="00102827"/>
    <w:rsid w:val="00115FC2"/>
    <w:rsid w:val="00123C0B"/>
    <w:rsid w:val="001802AE"/>
    <w:rsid w:val="001C23FB"/>
    <w:rsid w:val="001E26B6"/>
    <w:rsid w:val="00207C6E"/>
    <w:rsid w:val="0021339C"/>
    <w:rsid w:val="00235239"/>
    <w:rsid w:val="002479BB"/>
    <w:rsid w:val="002C778F"/>
    <w:rsid w:val="002D54E9"/>
    <w:rsid w:val="002E28DD"/>
    <w:rsid w:val="0030278C"/>
    <w:rsid w:val="00305F95"/>
    <w:rsid w:val="00374BDD"/>
    <w:rsid w:val="003C3134"/>
    <w:rsid w:val="003C6237"/>
    <w:rsid w:val="003E2512"/>
    <w:rsid w:val="00474192"/>
    <w:rsid w:val="00481F6F"/>
    <w:rsid w:val="00485CE7"/>
    <w:rsid w:val="004A0980"/>
    <w:rsid w:val="004A2730"/>
    <w:rsid w:val="004A611A"/>
    <w:rsid w:val="005171E4"/>
    <w:rsid w:val="005577D1"/>
    <w:rsid w:val="00572672"/>
    <w:rsid w:val="005B1E75"/>
    <w:rsid w:val="005B5CBC"/>
    <w:rsid w:val="005D0913"/>
    <w:rsid w:val="005E4E1D"/>
    <w:rsid w:val="005F710F"/>
    <w:rsid w:val="00602036"/>
    <w:rsid w:val="00680086"/>
    <w:rsid w:val="006F356A"/>
    <w:rsid w:val="00735050"/>
    <w:rsid w:val="00737738"/>
    <w:rsid w:val="007722A0"/>
    <w:rsid w:val="00783D85"/>
    <w:rsid w:val="007B74F4"/>
    <w:rsid w:val="007C6319"/>
    <w:rsid w:val="007E787D"/>
    <w:rsid w:val="00802516"/>
    <w:rsid w:val="008029C9"/>
    <w:rsid w:val="008305B0"/>
    <w:rsid w:val="00837110"/>
    <w:rsid w:val="00850DA2"/>
    <w:rsid w:val="008517D0"/>
    <w:rsid w:val="00876BB6"/>
    <w:rsid w:val="00886FEF"/>
    <w:rsid w:val="00890E13"/>
    <w:rsid w:val="008C0193"/>
    <w:rsid w:val="008C2070"/>
    <w:rsid w:val="00900F40"/>
    <w:rsid w:val="00947DDE"/>
    <w:rsid w:val="00980A5C"/>
    <w:rsid w:val="009B47C6"/>
    <w:rsid w:val="00A05E29"/>
    <w:rsid w:val="00A116CF"/>
    <w:rsid w:val="00A13B2A"/>
    <w:rsid w:val="00A24685"/>
    <w:rsid w:val="00A314C1"/>
    <w:rsid w:val="00A74D4E"/>
    <w:rsid w:val="00A84A0B"/>
    <w:rsid w:val="00B10BDD"/>
    <w:rsid w:val="00B67862"/>
    <w:rsid w:val="00B839B5"/>
    <w:rsid w:val="00BE65B5"/>
    <w:rsid w:val="00BF2283"/>
    <w:rsid w:val="00BF5B61"/>
    <w:rsid w:val="00C11920"/>
    <w:rsid w:val="00C26674"/>
    <w:rsid w:val="00C6753C"/>
    <w:rsid w:val="00C75171"/>
    <w:rsid w:val="00C75EB9"/>
    <w:rsid w:val="00CA7D6D"/>
    <w:rsid w:val="00CD0A39"/>
    <w:rsid w:val="00D04A25"/>
    <w:rsid w:val="00D05E41"/>
    <w:rsid w:val="00D57DED"/>
    <w:rsid w:val="00D80A2D"/>
    <w:rsid w:val="00DA75C2"/>
    <w:rsid w:val="00DB1302"/>
    <w:rsid w:val="00DE45EE"/>
    <w:rsid w:val="00DF39DD"/>
    <w:rsid w:val="00DF65C7"/>
    <w:rsid w:val="00E20135"/>
    <w:rsid w:val="00ED423B"/>
    <w:rsid w:val="00F07937"/>
    <w:rsid w:val="00F210CD"/>
    <w:rsid w:val="00F34EC2"/>
    <w:rsid w:val="00F364B5"/>
    <w:rsid w:val="00F74241"/>
    <w:rsid w:val="00F82E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FCED3"/>
  <w14:defaultImageDpi w14:val="32767"/>
  <w15:docId w15:val="{143AE3E7-3226-C648-80AC-E3293555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E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rsid w:val="001E26B6"/>
    <w:pPr>
      <w:keepNext/>
      <w:keepLines/>
      <w:spacing w:before="240" w:after="80" w:line="276" w:lineRule="auto"/>
      <w:contextualSpacing/>
      <w:outlineLvl w:val="4"/>
    </w:pPr>
    <w:rPr>
      <w:rFonts w:ascii="Arial" w:eastAsia="Arial" w:hAnsi="Arial" w:cs="Arial"/>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479BB"/>
    <w:pPr>
      <w:spacing w:line="276" w:lineRule="auto"/>
      <w:ind w:left="720"/>
      <w:contextualSpacing/>
    </w:pPr>
    <w:rPr>
      <w:rFonts w:ascii="Arial" w:eastAsia="Arial" w:hAnsi="Arial" w:cs="Arial"/>
      <w:sz w:val="22"/>
      <w:szCs w:val="22"/>
    </w:rPr>
  </w:style>
  <w:style w:type="paragraph" w:styleId="Header">
    <w:name w:val="header"/>
    <w:basedOn w:val="Normal"/>
    <w:link w:val="HeaderChar"/>
    <w:uiPriority w:val="99"/>
    <w:unhideWhenUsed/>
    <w:rsid w:val="002479BB"/>
    <w:pPr>
      <w:tabs>
        <w:tab w:val="center" w:pos="4513"/>
        <w:tab w:val="right" w:pos="9026"/>
      </w:tabs>
    </w:pPr>
  </w:style>
  <w:style w:type="character" w:customStyle="1" w:styleId="HeaderChar">
    <w:name w:val="Header Char"/>
    <w:basedOn w:val="DefaultParagraphFont"/>
    <w:link w:val="Header"/>
    <w:uiPriority w:val="99"/>
    <w:rsid w:val="002479BB"/>
  </w:style>
  <w:style w:type="paragraph" w:styleId="Footer">
    <w:name w:val="footer"/>
    <w:basedOn w:val="Normal"/>
    <w:link w:val="FooterChar"/>
    <w:uiPriority w:val="99"/>
    <w:unhideWhenUsed/>
    <w:rsid w:val="002479BB"/>
    <w:pPr>
      <w:tabs>
        <w:tab w:val="center" w:pos="4513"/>
        <w:tab w:val="right" w:pos="9026"/>
      </w:tabs>
    </w:pPr>
  </w:style>
  <w:style w:type="character" w:customStyle="1" w:styleId="FooterChar">
    <w:name w:val="Footer Char"/>
    <w:basedOn w:val="DefaultParagraphFont"/>
    <w:link w:val="Footer"/>
    <w:uiPriority w:val="99"/>
    <w:rsid w:val="002479BB"/>
  </w:style>
  <w:style w:type="character" w:customStyle="1" w:styleId="Heading5Char">
    <w:name w:val="Heading 5 Char"/>
    <w:basedOn w:val="DefaultParagraphFont"/>
    <w:link w:val="Heading5"/>
    <w:rsid w:val="001E26B6"/>
    <w:rPr>
      <w:rFonts w:ascii="Arial" w:eastAsia="Arial" w:hAnsi="Arial" w:cs="Arial"/>
      <w:color w:val="666666"/>
      <w:sz w:val="22"/>
      <w:szCs w:val="22"/>
    </w:rPr>
  </w:style>
  <w:style w:type="character" w:styleId="Hyperlink">
    <w:name w:val="Hyperlink"/>
    <w:basedOn w:val="DefaultParagraphFont"/>
    <w:uiPriority w:val="99"/>
    <w:unhideWhenUsed/>
    <w:rsid w:val="00481F6F"/>
    <w:rPr>
      <w:color w:val="0563C1" w:themeColor="hyperlink"/>
      <w:u w:val="single"/>
    </w:rPr>
  </w:style>
  <w:style w:type="character" w:customStyle="1" w:styleId="UnresolvedMention1">
    <w:name w:val="Unresolved Mention1"/>
    <w:basedOn w:val="DefaultParagraphFont"/>
    <w:uiPriority w:val="99"/>
    <w:rsid w:val="00481F6F"/>
    <w:rPr>
      <w:color w:val="808080"/>
      <w:shd w:val="clear" w:color="auto" w:fill="E6E6E6"/>
    </w:rPr>
  </w:style>
  <w:style w:type="character" w:customStyle="1" w:styleId="Heading1Char">
    <w:name w:val="Heading 1 Char"/>
    <w:basedOn w:val="DefaultParagraphFont"/>
    <w:link w:val="Heading1"/>
    <w:uiPriority w:val="9"/>
    <w:rsid w:val="00D05E41"/>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D05E41"/>
    <w:pPr>
      <w:widowControl w:val="0"/>
      <w:autoSpaceDE w:val="0"/>
      <w:autoSpaceDN w:val="0"/>
    </w:pPr>
    <w:rPr>
      <w:rFonts w:ascii="Tahoma" w:eastAsia="Tahoma" w:hAnsi="Tahoma" w:cs="Tahoma"/>
      <w:lang w:val="en-US" w:bidi="en-US"/>
    </w:rPr>
  </w:style>
  <w:style w:type="character" w:customStyle="1" w:styleId="BodyTextChar">
    <w:name w:val="Body Text Char"/>
    <w:basedOn w:val="DefaultParagraphFont"/>
    <w:link w:val="BodyText"/>
    <w:uiPriority w:val="1"/>
    <w:rsid w:val="00D05E41"/>
    <w:rPr>
      <w:rFonts w:ascii="Tahoma" w:eastAsia="Tahoma" w:hAnsi="Tahoma" w:cs="Tahoma"/>
      <w:lang w:val="en-US" w:bidi="en-US"/>
    </w:rPr>
  </w:style>
  <w:style w:type="paragraph" w:customStyle="1" w:styleId="wp-caption-text">
    <w:name w:val="wp-caption-text"/>
    <w:basedOn w:val="Normal"/>
    <w:rsid w:val="00B67862"/>
    <w:pPr>
      <w:spacing w:before="100" w:beforeAutospacing="1" w:after="100" w:afterAutospacing="1"/>
    </w:pPr>
    <w:rPr>
      <w:rFonts w:ascii="Times New Roman" w:eastAsia="Times New Roman" w:hAnsi="Times New Roman" w:cs="Times New Roman"/>
      <w:lang w:eastAsia="en-GB"/>
    </w:rPr>
  </w:style>
  <w:style w:type="paragraph" w:customStyle="1" w:styleId="mcetemp">
    <w:name w:val="mcetemp"/>
    <w:basedOn w:val="Normal"/>
    <w:rsid w:val="00B67862"/>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75171"/>
    <w:rPr>
      <w:rFonts w:ascii="Tahoma" w:hAnsi="Tahoma" w:cs="Tahoma"/>
      <w:sz w:val="16"/>
      <w:szCs w:val="16"/>
    </w:rPr>
  </w:style>
  <w:style w:type="character" w:customStyle="1" w:styleId="BalloonTextChar">
    <w:name w:val="Balloon Text Char"/>
    <w:basedOn w:val="DefaultParagraphFont"/>
    <w:link w:val="BalloonText"/>
    <w:uiPriority w:val="99"/>
    <w:semiHidden/>
    <w:rsid w:val="00C75171"/>
    <w:rPr>
      <w:rFonts w:ascii="Tahoma" w:hAnsi="Tahoma" w:cs="Tahoma"/>
      <w:sz w:val="16"/>
      <w:szCs w:val="16"/>
    </w:rPr>
  </w:style>
  <w:style w:type="paragraph" w:styleId="NormalWeb">
    <w:name w:val="Normal (Web)"/>
    <w:basedOn w:val="Normal"/>
    <w:uiPriority w:val="99"/>
    <w:unhideWhenUsed/>
    <w:rsid w:val="00F34EC2"/>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947DDE"/>
    <w:rPr>
      <w:color w:val="808080"/>
      <w:shd w:val="clear" w:color="auto" w:fill="E6E6E6"/>
    </w:rPr>
  </w:style>
  <w:style w:type="character" w:styleId="FollowedHyperlink">
    <w:name w:val="FollowedHyperlink"/>
    <w:basedOn w:val="DefaultParagraphFont"/>
    <w:uiPriority w:val="99"/>
    <w:semiHidden/>
    <w:unhideWhenUsed/>
    <w:rsid w:val="006800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30947">
      <w:bodyDiv w:val="1"/>
      <w:marLeft w:val="0"/>
      <w:marRight w:val="0"/>
      <w:marTop w:val="0"/>
      <w:marBottom w:val="0"/>
      <w:divBdr>
        <w:top w:val="none" w:sz="0" w:space="0" w:color="auto"/>
        <w:left w:val="none" w:sz="0" w:space="0" w:color="auto"/>
        <w:bottom w:val="none" w:sz="0" w:space="0" w:color="auto"/>
        <w:right w:val="none" w:sz="0" w:space="0" w:color="auto"/>
      </w:divBdr>
      <w:divsChild>
        <w:div w:id="1321814392">
          <w:marLeft w:val="0"/>
          <w:marRight w:val="0"/>
          <w:marTop w:val="0"/>
          <w:marBottom w:val="0"/>
          <w:divBdr>
            <w:top w:val="none" w:sz="0" w:space="0" w:color="auto"/>
            <w:left w:val="none" w:sz="0" w:space="0" w:color="auto"/>
            <w:bottom w:val="none" w:sz="0" w:space="0" w:color="auto"/>
            <w:right w:val="none" w:sz="0" w:space="0" w:color="auto"/>
          </w:divBdr>
          <w:divsChild>
            <w:div w:id="405542298">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 w:id="436564896">
      <w:bodyDiv w:val="1"/>
      <w:marLeft w:val="0"/>
      <w:marRight w:val="0"/>
      <w:marTop w:val="0"/>
      <w:marBottom w:val="0"/>
      <w:divBdr>
        <w:top w:val="none" w:sz="0" w:space="0" w:color="auto"/>
        <w:left w:val="none" w:sz="0" w:space="0" w:color="auto"/>
        <w:bottom w:val="none" w:sz="0" w:space="0" w:color="auto"/>
        <w:right w:val="none" w:sz="0" w:space="0" w:color="auto"/>
      </w:divBdr>
    </w:div>
    <w:div w:id="486677448">
      <w:bodyDiv w:val="1"/>
      <w:marLeft w:val="0"/>
      <w:marRight w:val="0"/>
      <w:marTop w:val="0"/>
      <w:marBottom w:val="0"/>
      <w:divBdr>
        <w:top w:val="none" w:sz="0" w:space="0" w:color="auto"/>
        <w:left w:val="none" w:sz="0" w:space="0" w:color="auto"/>
        <w:bottom w:val="none" w:sz="0" w:space="0" w:color="auto"/>
        <w:right w:val="none" w:sz="0" w:space="0" w:color="auto"/>
      </w:divBdr>
    </w:div>
    <w:div w:id="1667440096">
      <w:bodyDiv w:val="1"/>
      <w:marLeft w:val="0"/>
      <w:marRight w:val="0"/>
      <w:marTop w:val="0"/>
      <w:marBottom w:val="0"/>
      <w:divBdr>
        <w:top w:val="none" w:sz="0" w:space="0" w:color="auto"/>
        <w:left w:val="none" w:sz="0" w:space="0" w:color="auto"/>
        <w:bottom w:val="none" w:sz="0" w:space="0" w:color="auto"/>
        <w:right w:val="none" w:sz="0" w:space="0" w:color="auto"/>
      </w:divBdr>
    </w:div>
    <w:div w:id="1995141976">
      <w:bodyDiv w:val="1"/>
      <w:marLeft w:val="0"/>
      <w:marRight w:val="0"/>
      <w:marTop w:val="0"/>
      <w:marBottom w:val="0"/>
      <w:divBdr>
        <w:top w:val="none" w:sz="0" w:space="0" w:color="auto"/>
        <w:left w:val="none" w:sz="0" w:space="0" w:color="auto"/>
        <w:bottom w:val="none" w:sz="0" w:space="0" w:color="auto"/>
        <w:right w:val="none" w:sz="0" w:space="0" w:color="auto"/>
      </w:divBdr>
    </w:div>
    <w:div w:id="201106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hillscotland.org.uk/" TargetMode="External"/><Relationship Id="rId13" Type="http://schemas.openxmlformats.org/officeDocument/2006/relationships/image" Target="media/image5.jpeg"/><Relationship Id="rId18" Type="http://schemas.openxmlformats.org/officeDocument/2006/relationships/hyperlink" Target="mailto:office@beannachar.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hyperlink" Target="mailto:office@beannachar.org" TargetMode="External"/><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beannachar.co.uk"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Soo</dc:creator>
  <cp:lastModifiedBy>Agnes Soo</cp:lastModifiedBy>
  <cp:revision>4</cp:revision>
  <cp:lastPrinted>2019-01-11T16:40:00Z</cp:lastPrinted>
  <dcterms:created xsi:type="dcterms:W3CDTF">2019-04-07T14:39:00Z</dcterms:created>
  <dcterms:modified xsi:type="dcterms:W3CDTF">2019-04-07T14:50:00Z</dcterms:modified>
</cp:coreProperties>
</file>